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D7" w:rsidRPr="00B77093" w:rsidRDefault="00174ED7" w:rsidP="00640D1D">
      <w:pPr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74ED7" w:rsidRPr="00B77093" w:rsidRDefault="00174ED7" w:rsidP="00B770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093">
        <w:rPr>
          <w:rFonts w:ascii="Times New Roman" w:hAnsi="Times New Roman"/>
          <w:sz w:val="28"/>
          <w:szCs w:val="28"/>
          <w:lang w:eastAsia="ru-RU"/>
        </w:rPr>
        <w:t>Президент Украины Виктор Янукович подписал закон №170-VII "О внесении изменений в статью 1 закона Украины "О пенсиях за особые заслуги перед Украиной" о назначении пенсии отцам, которые воспитывали пятеро и более детей, сообщает официальный сайт главы государства. Согласно изменениям в закон, право на пенсию за особые заслуги перед Украиной имеет отец, который в случае смерти матери или лишения ее родительских прав воспитывал до шестилетнего возраста пятерых или более детей. В ныне действующем законодательстве право на пенсию за особые заслуги перед Украиной имели только матери, которые родили пять и более детей и воспитывали их до шестилетнего возраста. Закон вступает в силу 1 января 2014 года.</w:t>
      </w:r>
    </w:p>
    <w:p w:rsidR="00174ED7" w:rsidRPr="00B77093" w:rsidRDefault="00174ED7"/>
    <w:sectPr w:rsidR="00174ED7" w:rsidRPr="00B77093" w:rsidSect="00C940F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D1D"/>
    <w:rsid w:val="00174ED7"/>
    <w:rsid w:val="001E103E"/>
    <w:rsid w:val="00503E4B"/>
    <w:rsid w:val="00640D1D"/>
    <w:rsid w:val="00A763C7"/>
    <w:rsid w:val="00B32F59"/>
    <w:rsid w:val="00B77093"/>
    <w:rsid w:val="00C940F5"/>
    <w:rsid w:val="00FB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 Украины Виктор Янукович подписал закон №170-VII "О внесении изменений в статью 1 закона Украины "О пенсиях за особые заслуги перед Украиной" о назначении пенсии отцам, которые воспитывали пятеро и более детей, сообщает официальный сайт главы го</dc:title>
  <dc:subject/>
  <dc:creator>User</dc:creator>
  <cp:keywords/>
  <dc:description/>
  <cp:lastModifiedBy>Ira</cp:lastModifiedBy>
  <cp:revision>2</cp:revision>
  <dcterms:created xsi:type="dcterms:W3CDTF">2013-04-30T08:06:00Z</dcterms:created>
  <dcterms:modified xsi:type="dcterms:W3CDTF">2013-04-30T08:06:00Z</dcterms:modified>
</cp:coreProperties>
</file>