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082" w:rsidRPr="0031471A" w:rsidRDefault="00BA1082" w:rsidP="001D7632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31471A">
        <w:rPr>
          <w:b/>
          <w:sz w:val="28"/>
          <w:szCs w:val="28"/>
          <w:lang w:val="uk-UA"/>
        </w:rPr>
        <w:t>ПРОЕКТ</w:t>
      </w:r>
    </w:p>
    <w:p w:rsidR="00BA1082" w:rsidRPr="0031471A" w:rsidRDefault="00BA1082" w:rsidP="001D7632">
      <w:pPr>
        <w:pStyle w:val="ListParagraph"/>
        <w:spacing w:line="276" w:lineRule="auto"/>
        <w:ind w:left="426"/>
        <w:jc w:val="center"/>
        <w:rPr>
          <w:b/>
          <w:sz w:val="28"/>
          <w:szCs w:val="28"/>
          <w:lang w:val="uk-UA"/>
        </w:rPr>
      </w:pPr>
      <w:r w:rsidRPr="0031471A">
        <w:rPr>
          <w:b/>
          <w:sz w:val="28"/>
          <w:szCs w:val="28"/>
          <w:lang w:val="uk-UA"/>
        </w:rPr>
        <w:t xml:space="preserve">«Зменшення рівня безробіття серед молоді у Донецькому регіоні»  </w:t>
      </w:r>
    </w:p>
    <w:p w:rsidR="00BA1082" w:rsidRPr="0031471A" w:rsidRDefault="00BA1082" w:rsidP="001D7632">
      <w:pPr>
        <w:pStyle w:val="ListParagraph"/>
        <w:spacing w:line="276" w:lineRule="auto"/>
        <w:rPr>
          <w:b/>
          <w:sz w:val="28"/>
          <w:szCs w:val="28"/>
          <w:u w:val="single"/>
          <w:lang w:val="uk-UA"/>
        </w:rPr>
      </w:pPr>
    </w:p>
    <w:p w:rsidR="00BA1082" w:rsidRPr="0031471A" w:rsidRDefault="00BA1082" w:rsidP="001D7632">
      <w:pPr>
        <w:pStyle w:val="ListParagraph"/>
        <w:numPr>
          <w:ilvl w:val="0"/>
          <w:numId w:val="32"/>
        </w:numPr>
        <w:spacing w:line="276" w:lineRule="auto"/>
        <w:rPr>
          <w:b/>
          <w:sz w:val="28"/>
          <w:szCs w:val="28"/>
          <w:lang w:val="uk-UA"/>
        </w:rPr>
      </w:pPr>
      <w:r w:rsidRPr="0031471A">
        <w:rPr>
          <w:b/>
          <w:sz w:val="28"/>
          <w:szCs w:val="28"/>
          <w:lang w:val="uk-UA"/>
        </w:rPr>
        <w:t>Актуальність проекту</w:t>
      </w:r>
    </w:p>
    <w:p w:rsidR="00BA1082" w:rsidRPr="0031471A" w:rsidRDefault="00BA1082" w:rsidP="001D7632">
      <w:pPr>
        <w:pStyle w:val="ListParagraph"/>
        <w:spacing w:line="276" w:lineRule="auto"/>
        <w:rPr>
          <w:b/>
          <w:sz w:val="28"/>
          <w:szCs w:val="28"/>
          <w:lang w:val="uk-UA"/>
        </w:rPr>
      </w:pPr>
    </w:p>
    <w:p w:rsidR="00BA1082" w:rsidRPr="0031471A" w:rsidRDefault="00BA1082" w:rsidP="001D7632">
      <w:pPr>
        <w:spacing w:line="276" w:lineRule="auto"/>
        <w:jc w:val="both"/>
        <w:rPr>
          <w:bCs/>
          <w:sz w:val="28"/>
          <w:szCs w:val="28"/>
          <w:lang w:val="uk-UA"/>
        </w:rPr>
      </w:pPr>
      <w:r w:rsidRPr="0031471A">
        <w:rPr>
          <w:bCs/>
          <w:sz w:val="28"/>
          <w:szCs w:val="28"/>
          <w:lang w:val="uk-UA"/>
        </w:rPr>
        <w:t>Молодь завжди є основним трудовим потенціалом держави. Від того, наскільки ефективно вона може себе реалізувати, в значній мірі залежить розвиток як держави в цілому, так і окремого регіону. Серед усіх категорій населення на ринку праці молоді люди найбільш схильні до ризику стати безробітними. Це пояснюється тим, що з одного боку молоді фахівці мають більш високу професійну і територіальну мобільність у пошуках роботи, а з іншого - у них відсутній трудовий досвід, що робить їх менш конкурентоздатними.</w:t>
      </w:r>
    </w:p>
    <w:p w:rsidR="00BA1082" w:rsidRPr="0031471A" w:rsidRDefault="00BA1082" w:rsidP="001D7632">
      <w:pPr>
        <w:spacing w:line="276" w:lineRule="auto"/>
        <w:jc w:val="both"/>
        <w:rPr>
          <w:bCs/>
          <w:sz w:val="28"/>
          <w:szCs w:val="28"/>
          <w:lang w:val="uk-UA"/>
        </w:rPr>
      </w:pPr>
      <w:r w:rsidRPr="0031471A">
        <w:rPr>
          <w:bCs/>
          <w:sz w:val="28"/>
          <w:szCs w:val="28"/>
          <w:lang w:val="uk-UA"/>
        </w:rPr>
        <w:t xml:space="preserve">         Згідно статистичним даним, в області на </w:t>
      </w:r>
      <w:r w:rsidRPr="0031471A">
        <w:rPr>
          <w:bCs/>
          <w:sz w:val="28"/>
          <w:szCs w:val="28"/>
          <w:highlight w:val="yellow"/>
          <w:lang w:val="uk-UA"/>
        </w:rPr>
        <w:t>01.10.2012</w:t>
      </w:r>
      <w:r w:rsidRPr="0031471A">
        <w:rPr>
          <w:bCs/>
          <w:sz w:val="28"/>
          <w:szCs w:val="28"/>
          <w:lang w:val="uk-UA"/>
        </w:rPr>
        <w:t xml:space="preserve"> р. чисельність безробітної молоді у віці до 35 років зросла у порівнянні з 1 жовтня 2011 року в 1,6 рази, і на 1 жовтня 2012 р. складала більше 21 тисячі, чи 43 % всіх зареєстрованих безробітних. </w:t>
      </w:r>
    </w:p>
    <w:p w:rsidR="00BA1082" w:rsidRPr="0031471A" w:rsidRDefault="00BA1082" w:rsidP="001D7632">
      <w:pPr>
        <w:spacing w:line="276" w:lineRule="auto"/>
        <w:jc w:val="both"/>
        <w:rPr>
          <w:bCs/>
          <w:sz w:val="28"/>
          <w:szCs w:val="28"/>
          <w:lang w:val="uk-UA"/>
        </w:rPr>
      </w:pPr>
      <w:r w:rsidRPr="0031471A">
        <w:rPr>
          <w:bCs/>
          <w:sz w:val="28"/>
          <w:szCs w:val="28"/>
          <w:lang w:val="uk-UA"/>
        </w:rPr>
        <w:t xml:space="preserve">        За даними обласного Центру зайнятості у Донецькій області протягом 11 місяців 2012 року на обліку перебувало більше 50 тисяч молодих людей віком до 35 років. Тому здійснення допомоги саме цій групі населення є найбільш пріоритетним напрямком роботи. </w:t>
      </w:r>
    </w:p>
    <w:p w:rsidR="00BA1082" w:rsidRPr="0031471A" w:rsidRDefault="00BA1082" w:rsidP="001D7632">
      <w:pPr>
        <w:spacing w:line="276" w:lineRule="auto"/>
        <w:jc w:val="both"/>
        <w:rPr>
          <w:bCs/>
          <w:sz w:val="28"/>
          <w:szCs w:val="28"/>
          <w:lang w:val="uk-UA"/>
        </w:rPr>
      </w:pPr>
    </w:p>
    <w:p w:rsidR="00BA1082" w:rsidRPr="0031471A" w:rsidRDefault="00BA1082" w:rsidP="001D7632">
      <w:pPr>
        <w:pStyle w:val="ListParagraph"/>
        <w:numPr>
          <w:ilvl w:val="0"/>
          <w:numId w:val="32"/>
        </w:numPr>
        <w:spacing w:line="276" w:lineRule="auto"/>
        <w:jc w:val="both"/>
        <w:rPr>
          <w:b/>
          <w:bCs/>
          <w:sz w:val="28"/>
          <w:szCs w:val="28"/>
          <w:lang w:val="uk-UA"/>
        </w:rPr>
      </w:pPr>
      <w:r w:rsidRPr="0031471A">
        <w:rPr>
          <w:b/>
          <w:bCs/>
          <w:sz w:val="28"/>
          <w:szCs w:val="28"/>
          <w:lang w:val="uk-UA"/>
        </w:rPr>
        <w:t>Мета та цілі проекту.</w:t>
      </w:r>
    </w:p>
    <w:p w:rsidR="00BA1082" w:rsidRPr="0031471A" w:rsidRDefault="00BA1082" w:rsidP="001D7632">
      <w:pPr>
        <w:pStyle w:val="ListParagraph"/>
        <w:spacing w:line="276" w:lineRule="auto"/>
        <w:jc w:val="both"/>
        <w:rPr>
          <w:b/>
          <w:bCs/>
          <w:sz w:val="28"/>
          <w:szCs w:val="28"/>
          <w:lang w:val="uk-UA"/>
        </w:rPr>
      </w:pPr>
    </w:p>
    <w:p w:rsidR="00BA1082" w:rsidRPr="0031471A" w:rsidRDefault="00BA1082" w:rsidP="001D7632">
      <w:pPr>
        <w:spacing w:line="276" w:lineRule="auto"/>
        <w:jc w:val="both"/>
        <w:rPr>
          <w:b/>
          <w:bCs/>
          <w:sz w:val="28"/>
          <w:szCs w:val="28"/>
          <w:lang w:val="uk-UA"/>
        </w:rPr>
      </w:pPr>
      <w:r w:rsidRPr="0031471A">
        <w:rPr>
          <w:b/>
          <w:bCs/>
          <w:sz w:val="28"/>
          <w:szCs w:val="28"/>
          <w:lang w:val="uk-UA"/>
        </w:rPr>
        <w:t>Мета</w:t>
      </w:r>
    </w:p>
    <w:p w:rsidR="00BA1082" w:rsidRPr="0031471A" w:rsidRDefault="00BA1082" w:rsidP="001D7632">
      <w:pPr>
        <w:pStyle w:val="ListParagraph"/>
        <w:numPr>
          <w:ilvl w:val="0"/>
          <w:numId w:val="33"/>
        </w:numPr>
        <w:spacing w:line="276" w:lineRule="auto"/>
        <w:jc w:val="both"/>
        <w:rPr>
          <w:bCs/>
          <w:sz w:val="28"/>
          <w:szCs w:val="28"/>
          <w:lang w:val="uk-UA"/>
        </w:rPr>
      </w:pPr>
      <w:r w:rsidRPr="0031471A">
        <w:rPr>
          <w:bCs/>
          <w:sz w:val="28"/>
          <w:szCs w:val="28"/>
          <w:lang w:val="uk-UA"/>
        </w:rPr>
        <w:t xml:space="preserve">Підтримати та розвити ефективну постійно діючу систему заходів, спрямованих на зменшення рівня безробіття серед  молоді, </w:t>
      </w:r>
    </w:p>
    <w:p w:rsidR="00BA1082" w:rsidRPr="0031471A" w:rsidRDefault="00BA1082" w:rsidP="001D7632">
      <w:pPr>
        <w:pStyle w:val="ListParagraph"/>
        <w:numPr>
          <w:ilvl w:val="0"/>
          <w:numId w:val="33"/>
        </w:numPr>
        <w:spacing w:line="276" w:lineRule="auto"/>
        <w:jc w:val="both"/>
        <w:rPr>
          <w:bCs/>
          <w:sz w:val="28"/>
          <w:szCs w:val="28"/>
          <w:lang w:val="uk-UA"/>
        </w:rPr>
      </w:pPr>
      <w:r w:rsidRPr="0031471A">
        <w:rPr>
          <w:bCs/>
          <w:sz w:val="28"/>
          <w:szCs w:val="28"/>
          <w:lang w:val="uk-UA"/>
        </w:rPr>
        <w:t xml:space="preserve">забезпечити вторинною зайнятістю учнівську та студентську молодь, </w:t>
      </w:r>
    </w:p>
    <w:p w:rsidR="00BA1082" w:rsidRPr="0031471A" w:rsidRDefault="00BA1082" w:rsidP="001D7632">
      <w:pPr>
        <w:pStyle w:val="ListParagraph"/>
        <w:numPr>
          <w:ilvl w:val="0"/>
          <w:numId w:val="33"/>
        </w:numPr>
        <w:spacing w:line="276" w:lineRule="auto"/>
        <w:jc w:val="both"/>
        <w:rPr>
          <w:bCs/>
          <w:sz w:val="28"/>
          <w:szCs w:val="28"/>
          <w:lang w:val="uk-UA"/>
        </w:rPr>
      </w:pPr>
      <w:r w:rsidRPr="0031471A">
        <w:rPr>
          <w:bCs/>
          <w:sz w:val="28"/>
          <w:szCs w:val="28"/>
          <w:lang w:val="uk-UA"/>
        </w:rPr>
        <w:t>підвищити  конкурентну спроможність молодих фахівців на сучасному ринку праці.</w:t>
      </w:r>
    </w:p>
    <w:p w:rsidR="00BA1082" w:rsidRPr="0031471A" w:rsidRDefault="00BA1082" w:rsidP="001D7632">
      <w:pPr>
        <w:spacing w:line="276" w:lineRule="auto"/>
        <w:jc w:val="both"/>
        <w:rPr>
          <w:bCs/>
          <w:sz w:val="28"/>
          <w:szCs w:val="28"/>
          <w:lang w:val="uk-UA"/>
        </w:rPr>
      </w:pPr>
    </w:p>
    <w:p w:rsidR="00BA1082" w:rsidRPr="0031471A" w:rsidRDefault="00BA1082" w:rsidP="001D7632">
      <w:pPr>
        <w:spacing w:line="276" w:lineRule="auto"/>
        <w:rPr>
          <w:b/>
          <w:sz w:val="28"/>
          <w:szCs w:val="28"/>
          <w:lang w:val="uk-UA"/>
        </w:rPr>
      </w:pPr>
      <w:r w:rsidRPr="0031471A">
        <w:rPr>
          <w:b/>
          <w:sz w:val="28"/>
          <w:szCs w:val="28"/>
          <w:lang w:val="uk-UA"/>
        </w:rPr>
        <w:t xml:space="preserve"> Цілі проекту</w:t>
      </w:r>
    </w:p>
    <w:p w:rsidR="00BA1082" w:rsidRPr="0031471A" w:rsidRDefault="00BA1082" w:rsidP="001D7632">
      <w:pPr>
        <w:spacing w:line="276" w:lineRule="auto"/>
        <w:rPr>
          <w:b/>
          <w:sz w:val="28"/>
          <w:szCs w:val="28"/>
          <w:lang w:val="uk-UA"/>
        </w:rPr>
      </w:pPr>
    </w:p>
    <w:p w:rsidR="00BA1082" w:rsidRPr="0031471A" w:rsidRDefault="00BA1082" w:rsidP="001D7632">
      <w:pPr>
        <w:pStyle w:val="ListParagraph"/>
        <w:numPr>
          <w:ilvl w:val="0"/>
          <w:numId w:val="35"/>
        </w:numPr>
        <w:spacing w:line="276" w:lineRule="auto"/>
        <w:ind w:left="426" w:hanging="284"/>
        <w:jc w:val="both"/>
        <w:rPr>
          <w:sz w:val="28"/>
          <w:szCs w:val="28"/>
          <w:lang w:val="uk-UA"/>
        </w:rPr>
      </w:pPr>
      <w:r w:rsidRPr="0031471A">
        <w:rPr>
          <w:sz w:val="28"/>
          <w:szCs w:val="28"/>
          <w:lang w:val="uk-UA"/>
        </w:rPr>
        <w:t xml:space="preserve">спрямувати діяльність на підвищення кваліфікаційних навичок молоді, оволодінню додатковими/сумісними професіями; </w:t>
      </w:r>
    </w:p>
    <w:p w:rsidR="00BA1082" w:rsidRPr="0031471A" w:rsidRDefault="00BA1082" w:rsidP="00E439AE">
      <w:pPr>
        <w:pStyle w:val="ListParagraph"/>
        <w:numPr>
          <w:ilvl w:val="0"/>
          <w:numId w:val="35"/>
        </w:numPr>
        <w:spacing w:line="276" w:lineRule="auto"/>
        <w:ind w:left="426" w:hanging="284"/>
        <w:rPr>
          <w:sz w:val="28"/>
          <w:szCs w:val="28"/>
          <w:lang w:val="uk-UA"/>
        </w:rPr>
      </w:pPr>
      <w:r w:rsidRPr="0031471A">
        <w:rPr>
          <w:sz w:val="28"/>
          <w:szCs w:val="28"/>
          <w:lang w:val="uk-UA"/>
        </w:rPr>
        <w:t>сприяти розвитку підприємницької активності молоді.</w:t>
      </w:r>
    </w:p>
    <w:p w:rsidR="00BA1082" w:rsidRPr="0031471A" w:rsidRDefault="00BA1082" w:rsidP="00E439AE">
      <w:pPr>
        <w:pStyle w:val="ListParagraph"/>
        <w:spacing w:line="276" w:lineRule="auto"/>
        <w:ind w:left="426"/>
        <w:rPr>
          <w:sz w:val="28"/>
          <w:szCs w:val="28"/>
          <w:lang w:val="uk-UA"/>
        </w:rPr>
      </w:pPr>
    </w:p>
    <w:p w:rsidR="00BA1082" w:rsidRPr="0031471A" w:rsidRDefault="00BA1082" w:rsidP="00E439AE">
      <w:pPr>
        <w:pStyle w:val="ListParagraph"/>
        <w:spacing w:line="276" w:lineRule="auto"/>
        <w:ind w:left="426"/>
        <w:rPr>
          <w:sz w:val="28"/>
          <w:szCs w:val="28"/>
          <w:lang w:val="uk-UA"/>
        </w:rPr>
      </w:pPr>
    </w:p>
    <w:p w:rsidR="00BA1082" w:rsidRPr="0031471A" w:rsidRDefault="00BA1082" w:rsidP="001D7632">
      <w:pPr>
        <w:pStyle w:val="ListParagraph"/>
        <w:numPr>
          <w:ilvl w:val="0"/>
          <w:numId w:val="32"/>
        </w:numPr>
        <w:spacing w:line="276" w:lineRule="auto"/>
        <w:jc w:val="both"/>
        <w:rPr>
          <w:b/>
          <w:bCs/>
          <w:sz w:val="28"/>
          <w:szCs w:val="28"/>
          <w:lang w:val="uk-UA"/>
        </w:rPr>
      </w:pPr>
      <w:r w:rsidRPr="0031471A">
        <w:rPr>
          <w:b/>
          <w:bCs/>
          <w:sz w:val="28"/>
          <w:szCs w:val="28"/>
          <w:lang w:val="uk-UA"/>
        </w:rPr>
        <w:t>Цільова група.</w:t>
      </w:r>
    </w:p>
    <w:p w:rsidR="00BA1082" w:rsidRPr="0031471A" w:rsidRDefault="00BA1082" w:rsidP="001D7632">
      <w:pPr>
        <w:pStyle w:val="ListParagraph"/>
        <w:spacing w:line="276" w:lineRule="auto"/>
        <w:jc w:val="both"/>
        <w:rPr>
          <w:b/>
          <w:bCs/>
          <w:sz w:val="28"/>
          <w:szCs w:val="28"/>
          <w:lang w:val="uk-UA"/>
        </w:rPr>
      </w:pPr>
    </w:p>
    <w:p w:rsidR="00BA1082" w:rsidRPr="0031471A" w:rsidRDefault="00BA1082" w:rsidP="001D7632">
      <w:pPr>
        <w:pStyle w:val="ListParagraph"/>
        <w:numPr>
          <w:ilvl w:val="0"/>
          <w:numId w:val="38"/>
        </w:numPr>
        <w:spacing w:line="276" w:lineRule="auto"/>
        <w:jc w:val="both"/>
        <w:rPr>
          <w:bCs/>
          <w:sz w:val="28"/>
          <w:szCs w:val="28"/>
          <w:lang w:val="uk-UA"/>
        </w:rPr>
      </w:pPr>
      <w:r w:rsidRPr="0031471A">
        <w:rPr>
          <w:bCs/>
          <w:sz w:val="28"/>
          <w:szCs w:val="28"/>
          <w:lang w:val="uk-UA"/>
        </w:rPr>
        <w:t>безробітна молодь;</w:t>
      </w:r>
    </w:p>
    <w:p w:rsidR="00BA1082" w:rsidRPr="0031471A" w:rsidRDefault="00BA1082" w:rsidP="001D7632">
      <w:pPr>
        <w:pStyle w:val="ListParagraph"/>
        <w:numPr>
          <w:ilvl w:val="0"/>
          <w:numId w:val="38"/>
        </w:numPr>
        <w:spacing w:line="276" w:lineRule="auto"/>
        <w:jc w:val="both"/>
        <w:rPr>
          <w:bCs/>
          <w:sz w:val="28"/>
          <w:szCs w:val="28"/>
          <w:lang w:val="uk-UA"/>
        </w:rPr>
      </w:pPr>
      <w:r w:rsidRPr="0031471A">
        <w:rPr>
          <w:bCs/>
          <w:sz w:val="28"/>
          <w:szCs w:val="28"/>
          <w:lang w:val="uk-UA"/>
        </w:rPr>
        <w:t>студенти та випускники вищих навчальних закладів І – ІV рівнів акредитації;</w:t>
      </w:r>
    </w:p>
    <w:p w:rsidR="00BA1082" w:rsidRPr="0031471A" w:rsidRDefault="00BA1082" w:rsidP="001D7632">
      <w:pPr>
        <w:pStyle w:val="ListParagraph"/>
        <w:numPr>
          <w:ilvl w:val="0"/>
          <w:numId w:val="38"/>
        </w:numPr>
        <w:spacing w:line="276" w:lineRule="auto"/>
        <w:jc w:val="both"/>
        <w:rPr>
          <w:bCs/>
          <w:sz w:val="28"/>
          <w:szCs w:val="28"/>
          <w:lang w:val="uk-UA"/>
        </w:rPr>
      </w:pPr>
      <w:r w:rsidRPr="0031471A">
        <w:rPr>
          <w:bCs/>
          <w:sz w:val="28"/>
          <w:szCs w:val="28"/>
          <w:lang w:val="uk-UA"/>
        </w:rPr>
        <w:t xml:space="preserve">старшокласники. </w:t>
      </w:r>
    </w:p>
    <w:p w:rsidR="00BA1082" w:rsidRPr="0031471A" w:rsidRDefault="00BA1082" w:rsidP="001D7632">
      <w:pPr>
        <w:pStyle w:val="ListParagraph"/>
        <w:spacing w:line="276" w:lineRule="auto"/>
        <w:jc w:val="both"/>
        <w:rPr>
          <w:bCs/>
          <w:sz w:val="28"/>
          <w:szCs w:val="28"/>
          <w:lang w:val="uk-UA"/>
        </w:rPr>
      </w:pPr>
    </w:p>
    <w:p w:rsidR="00BA1082" w:rsidRPr="0031471A" w:rsidRDefault="00BA1082" w:rsidP="001D7632">
      <w:pPr>
        <w:pStyle w:val="Footer"/>
        <w:tabs>
          <w:tab w:val="clear" w:pos="4677"/>
          <w:tab w:val="clear" w:pos="9355"/>
        </w:tabs>
        <w:spacing w:line="276" w:lineRule="auto"/>
        <w:rPr>
          <w:sz w:val="28"/>
          <w:szCs w:val="28"/>
          <w:lang w:val="uk-UA"/>
        </w:rPr>
      </w:pPr>
      <w:bookmarkStart w:id="0" w:name="4"/>
      <w:bookmarkEnd w:id="0"/>
      <w:r w:rsidRPr="0031471A">
        <w:rPr>
          <w:sz w:val="28"/>
          <w:szCs w:val="28"/>
          <w:lang w:val="uk-UA"/>
        </w:rPr>
        <w:t>Регіональна спрямованість проекту</w:t>
      </w:r>
    </w:p>
    <w:p w:rsidR="00BA1082" w:rsidRPr="0031471A" w:rsidRDefault="00BA1082" w:rsidP="001D7632">
      <w:pPr>
        <w:spacing w:line="276" w:lineRule="auto"/>
        <w:rPr>
          <w:sz w:val="28"/>
          <w:szCs w:val="28"/>
          <w:lang w:val="uk-UA"/>
        </w:rPr>
      </w:pPr>
      <w:r w:rsidRPr="0031471A">
        <w:rPr>
          <w:sz w:val="28"/>
          <w:szCs w:val="28"/>
          <w:lang w:val="uk-UA"/>
        </w:rPr>
        <w:t xml:space="preserve">Схід України – </w:t>
      </w:r>
      <w:r w:rsidRPr="0031471A">
        <w:rPr>
          <w:bCs/>
          <w:sz w:val="28"/>
          <w:szCs w:val="28"/>
          <w:lang w:val="uk-UA"/>
        </w:rPr>
        <w:t xml:space="preserve">Донецька область: </w:t>
      </w:r>
    </w:p>
    <w:p w:rsidR="00BA1082" w:rsidRPr="0031471A" w:rsidRDefault="00BA1082" w:rsidP="001D7632">
      <w:pPr>
        <w:numPr>
          <w:ilvl w:val="0"/>
          <w:numId w:val="1"/>
        </w:numPr>
        <w:spacing w:line="276" w:lineRule="auto"/>
        <w:rPr>
          <w:sz w:val="28"/>
          <w:szCs w:val="28"/>
          <w:lang w:val="uk-UA"/>
        </w:rPr>
      </w:pPr>
      <w:r w:rsidRPr="0031471A">
        <w:rPr>
          <w:sz w:val="28"/>
          <w:szCs w:val="28"/>
          <w:lang w:val="uk-UA"/>
        </w:rPr>
        <w:t xml:space="preserve">Донецьк-Маріуполь (Донецько-Маріупольсько-Макіївська міська агломерація, яка включає в себе прилеглі міста (Харцизьк, Ясинувата, Авдіївка, Мар’їнка, Красногоровка, Іловайськ, Зугрес, Моспіно) а також селища. </w:t>
      </w:r>
    </w:p>
    <w:p w:rsidR="00BA1082" w:rsidRPr="0031471A" w:rsidRDefault="00BA1082" w:rsidP="001D7632">
      <w:pPr>
        <w:numPr>
          <w:ilvl w:val="0"/>
          <w:numId w:val="1"/>
        </w:numPr>
        <w:spacing w:line="276" w:lineRule="auto"/>
        <w:rPr>
          <w:sz w:val="28"/>
          <w:szCs w:val="28"/>
          <w:lang w:val="uk-UA"/>
        </w:rPr>
      </w:pPr>
      <w:r w:rsidRPr="0031471A">
        <w:rPr>
          <w:sz w:val="28"/>
          <w:szCs w:val="28"/>
          <w:lang w:val="uk-UA"/>
        </w:rPr>
        <w:t xml:space="preserve">Краматорськ, Слов’янськ (Краматорсько-Слов’янська агломерація, яка включає в себе прилеглі міста (Костянтинівка, Дружківка,  Артемівськ, Горлівка, Соледар, Часов-Яр, Слов’яногірськ), і селища.  </w:t>
      </w:r>
    </w:p>
    <w:p w:rsidR="00BA1082" w:rsidRPr="0031471A" w:rsidRDefault="00BA1082" w:rsidP="00E439AE">
      <w:pPr>
        <w:spacing w:line="276" w:lineRule="auto"/>
        <w:ind w:left="360"/>
        <w:rPr>
          <w:sz w:val="28"/>
          <w:szCs w:val="28"/>
          <w:lang w:val="uk-UA"/>
        </w:rPr>
      </w:pPr>
      <w:r w:rsidRPr="0031471A">
        <w:rPr>
          <w:sz w:val="28"/>
          <w:szCs w:val="28"/>
          <w:lang w:val="uk-UA"/>
        </w:rPr>
        <w:t>Ці міста були обрані по найбільшим показникам рівня безробітних серед населення Донецької області.</w:t>
      </w:r>
    </w:p>
    <w:p w:rsidR="00BA1082" w:rsidRPr="0031471A" w:rsidRDefault="00BA1082" w:rsidP="001D7632">
      <w:pPr>
        <w:spacing w:line="276" w:lineRule="auto"/>
        <w:rPr>
          <w:b/>
          <w:sz w:val="28"/>
          <w:szCs w:val="28"/>
          <w:lang w:val="uk-UA"/>
        </w:rPr>
      </w:pPr>
    </w:p>
    <w:p w:rsidR="00BA1082" w:rsidRPr="0031471A" w:rsidRDefault="00BA1082" w:rsidP="001D7632">
      <w:pPr>
        <w:pStyle w:val="Footer"/>
        <w:numPr>
          <w:ilvl w:val="0"/>
          <w:numId w:val="32"/>
        </w:numPr>
        <w:tabs>
          <w:tab w:val="clear" w:pos="4677"/>
          <w:tab w:val="clear" w:pos="9355"/>
        </w:tabs>
        <w:spacing w:line="276" w:lineRule="auto"/>
        <w:rPr>
          <w:b/>
          <w:sz w:val="28"/>
          <w:szCs w:val="28"/>
          <w:lang w:val="uk-UA"/>
        </w:rPr>
      </w:pPr>
      <w:r w:rsidRPr="0031471A">
        <w:rPr>
          <w:b/>
          <w:sz w:val="28"/>
          <w:szCs w:val="28"/>
          <w:lang w:val="uk-UA"/>
        </w:rPr>
        <w:t xml:space="preserve">Строки реалізації проекту: </w:t>
      </w:r>
    </w:p>
    <w:p w:rsidR="00BA1082" w:rsidRPr="0031471A" w:rsidRDefault="00BA1082" w:rsidP="001D7632">
      <w:pPr>
        <w:pStyle w:val="Footer"/>
        <w:tabs>
          <w:tab w:val="clear" w:pos="4677"/>
          <w:tab w:val="clear" w:pos="9355"/>
        </w:tabs>
        <w:spacing w:line="276" w:lineRule="auto"/>
        <w:ind w:left="720"/>
        <w:rPr>
          <w:b/>
          <w:sz w:val="28"/>
          <w:szCs w:val="28"/>
          <w:lang w:val="uk-UA"/>
        </w:rPr>
      </w:pPr>
    </w:p>
    <w:p w:rsidR="00BA1082" w:rsidRPr="0031471A" w:rsidRDefault="00BA1082" w:rsidP="001D7632">
      <w:pPr>
        <w:pStyle w:val="Footer"/>
        <w:tabs>
          <w:tab w:val="clear" w:pos="4677"/>
          <w:tab w:val="clear" w:pos="9355"/>
        </w:tabs>
        <w:spacing w:line="276" w:lineRule="auto"/>
        <w:ind w:left="720"/>
        <w:rPr>
          <w:sz w:val="28"/>
          <w:szCs w:val="28"/>
          <w:lang w:val="uk-UA"/>
        </w:rPr>
      </w:pPr>
      <w:r w:rsidRPr="0031471A">
        <w:rPr>
          <w:sz w:val="28"/>
          <w:szCs w:val="28"/>
          <w:lang w:val="uk-UA"/>
        </w:rPr>
        <w:t>протягом 2013 – 2017 років</w:t>
      </w:r>
    </w:p>
    <w:p w:rsidR="00BA1082" w:rsidRPr="0031471A" w:rsidRDefault="00BA1082" w:rsidP="001D7632">
      <w:pPr>
        <w:pStyle w:val="Footer"/>
        <w:tabs>
          <w:tab w:val="clear" w:pos="4677"/>
          <w:tab w:val="clear" w:pos="9355"/>
        </w:tabs>
        <w:spacing w:line="276" w:lineRule="auto"/>
        <w:rPr>
          <w:b/>
          <w:sz w:val="28"/>
          <w:szCs w:val="28"/>
          <w:lang w:val="uk-UA"/>
        </w:rPr>
      </w:pPr>
    </w:p>
    <w:p w:rsidR="00BA1082" w:rsidRPr="0031471A" w:rsidRDefault="00BA1082" w:rsidP="001D7632">
      <w:pPr>
        <w:pStyle w:val="Footer"/>
        <w:numPr>
          <w:ilvl w:val="0"/>
          <w:numId w:val="32"/>
        </w:numPr>
        <w:tabs>
          <w:tab w:val="clear" w:pos="4677"/>
          <w:tab w:val="clear" w:pos="9355"/>
        </w:tabs>
        <w:spacing w:line="276" w:lineRule="auto"/>
        <w:rPr>
          <w:b/>
          <w:sz w:val="28"/>
          <w:szCs w:val="28"/>
          <w:lang w:val="uk-UA"/>
        </w:rPr>
      </w:pPr>
      <w:r w:rsidRPr="0031471A">
        <w:rPr>
          <w:b/>
          <w:sz w:val="28"/>
          <w:szCs w:val="28"/>
          <w:lang w:val="uk-UA"/>
        </w:rPr>
        <w:t>Соціальна ефективність.</w:t>
      </w:r>
    </w:p>
    <w:p w:rsidR="00BA1082" w:rsidRPr="0031471A" w:rsidRDefault="00BA1082" w:rsidP="001D7632">
      <w:pPr>
        <w:pStyle w:val="Footer"/>
        <w:tabs>
          <w:tab w:val="clear" w:pos="4677"/>
          <w:tab w:val="clear" w:pos="9355"/>
        </w:tabs>
        <w:spacing w:line="276" w:lineRule="auto"/>
        <w:ind w:left="720"/>
        <w:rPr>
          <w:b/>
          <w:sz w:val="28"/>
          <w:szCs w:val="28"/>
          <w:lang w:val="uk-UA"/>
        </w:rPr>
      </w:pPr>
    </w:p>
    <w:p w:rsidR="00BA1082" w:rsidRPr="0031471A" w:rsidRDefault="00BA1082" w:rsidP="00E439AE">
      <w:pPr>
        <w:spacing w:line="276" w:lineRule="auto"/>
        <w:ind w:firstLine="360"/>
        <w:jc w:val="both"/>
        <w:rPr>
          <w:bCs/>
          <w:sz w:val="28"/>
          <w:szCs w:val="28"/>
          <w:lang w:val="uk-UA"/>
        </w:rPr>
      </w:pPr>
      <w:r w:rsidRPr="0031471A">
        <w:rPr>
          <w:bCs/>
          <w:sz w:val="28"/>
          <w:szCs w:val="28"/>
          <w:lang w:val="uk-UA"/>
        </w:rPr>
        <w:t xml:space="preserve">Ефективність цього проекту, який спрямований на сприяння працевлаштуванню молоді, визначається, передусім, адресною направленістю зусиль на конкретну вікову категорію населення – молодь. Реалізація проекту передбачає підвищення рівня зайнятості молоді, студентів та старшокласників. </w:t>
      </w:r>
    </w:p>
    <w:p w:rsidR="00BA1082" w:rsidRPr="0031471A" w:rsidRDefault="00BA1082" w:rsidP="001D7632">
      <w:pPr>
        <w:spacing w:line="276" w:lineRule="auto"/>
        <w:rPr>
          <w:b/>
          <w:sz w:val="28"/>
          <w:szCs w:val="28"/>
          <w:lang w:val="uk-UA"/>
        </w:rPr>
      </w:pPr>
    </w:p>
    <w:p w:rsidR="00BA1082" w:rsidRPr="0031471A" w:rsidRDefault="00BA1082" w:rsidP="001D7632">
      <w:pPr>
        <w:spacing w:line="276" w:lineRule="auto"/>
        <w:jc w:val="both"/>
        <w:rPr>
          <w:b/>
          <w:sz w:val="28"/>
          <w:szCs w:val="28"/>
          <w:lang w:val="uk-UA"/>
        </w:rPr>
      </w:pPr>
      <w:r w:rsidRPr="0031471A">
        <w:rPr>
          <w:b/>
          <w:sz w:val="28"/>
          <w:szCs w:val="28"/>
          <w:lang w:val="uk-UA"/>
        </w:rPr>
        <w:t>6. Правові аспекти, що стосуються проектної пропозиції.</w:t>
      </w:r>
    </w:p>
    <w:p w:rsidR="00BA1082" w:rsidRPr="0031471A" w:rsidRDefault="00BA1082" w:rsidP="001D7632">
      <w:pPr>
        <w:shd w:val="clear" w:color="auto" w:fill="FFFFFF"/>
        <w:spacing w:line="276" w:lineRule="auto"/>
        <w:ind w:firstLine="142"/>
        <w:jc w:val="both"/>
        <w:rPr>
          <w:sz w:val="28"/>
          <w:szCs w:val="28"/>
          <w:lang w:val="uk-UA"/>
        </w:rPr>
      </w:pPr>
    </w:p>
    <w:p w:rsidR="00BA1082" w:rsidRPr="0031471A" w:rsidRDefault="00BA1082" w:rsidP="001D7632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31471A">
        <w:rPr>
          <w:sz w:val="28"/>
          <w:szCs w:val="28"/>
          <w:lang w:val="uk-UA"/>
        </w:rPr>
        <w:t>Правовою основою розроблення проекту є:</w:t>
      </w:r>
    </w:p>
    <w:p w:rsidR="00BA1082" w:rsidRPr="0031471A" w:rsidRDefault="00BA1082" w:rsidP="001D7632">
      <w:pPr>
        <w:spacing w:line="276" w:lineRule="auto"/>
        <w:ind w:firstLine="708"/>
        <w:jc w:val="both"/>
        <w:rPr>
          <w:sz w:val="28"/>
          <w:szCs w:val="28"/>
          <w:lang w:val="uk-UA"/>
        </w:rPr>
      </w:pPr>
    </w:p>
    <w:p w:rsidR="00BA1082" w:rsidRPr="0031471A" w:rsidRDefault="00BA1082" w:rsidP="001D7632">
      <w:pPr>
        <w:spacing w:line="276" w:lineRule="auto"/>
        <w:jc w:val="both"/>
        <w:rPr>
          <w:spacing w:val="13"/>
          <w:sz w:val="28"/>
          <w:szCs w:val="28"/>
          <w:lang w:val="uk-UA"/>
        </w:rPr>
      </w:pPr>
      <w:r w:rsidRPr="0031471A">
        <w:rPr>
          <w:sz w:val="28"/>
          <w:szCs w:val="28"/>
          <w:lang w:val="uk-UA"/>
        </w:rPr>
        <w:t>- Закон України</w:t>
      </w:r>
      <w:r>
        <w:rPr>
          <w:sz w:val="28"/>
          <w:szCs w:val="28"/>
          <w:lang w:val="uk-UA"/>
        </w:rPr>
        <w:t xml:space="preserve"> </w:t>
      </w:r>
      <w:r w:rsidRPr="0031471A">
        <w:rPr>
          <w:spacing w:val="13"/>
          <w:sz w:val="28"/>
          <w:szCs w:val="28"/>
          <w:lang w:val="uk-UA"/>
        </w:rPr>
        <w:t>в</w:t>
      </w:r>
      <w:r w:rsidRPr="0031471A">
        <w:rPr>
          <w:sz w:val="28"/>
          <w:szCs w:val="28"/>
          <w:lang w:val="uk-UA"/>
        </w:rPr>
        <w:t xml:space="preserve">ід 05.02.1993 № </w:t>
      </w:r>
      <w:r w:rsidRPr="0031471A">
        <w:rPr>
          <w:bCs/>
          <w:sz w:val="28"/>
          <w:szCs w:val="28"/>
          <w:lang w:val="uk-UA"/>
        </w:rPr>
        <w:t>2998-XII</w:t>
      </w:r>
      <w:r w:rsidRPr="0031471A">
        <w:rPr>
          <w:spacing w:val="13"/>
          <w:sz w:val="28"/>
          <w:szCs w:val="28"/>
          <w:highlight w:val="white"/>
          <w:lang w:val="uk-UA"/>
        </w:rPr>
        <w:t xml:space="preserve"> «Про сприяння</w:t>
      </w:r>
      <w:r>
        <w:rPr>
          <w:spacing w:val="13"/>
          <w:sz w:val="28"/>
          <w:szCs w:val="28"/>
          <w:highlight w:val="white"/>
          <w:lang w:val="uk-UA"/>
        </w:rPr>
        <w:t xml:space="preserve"> </w:t>
      </w:r>
      <w:r w:rsidRPr="0031471A">
        <w:rPr>
          <w:spacing w:val="13"/>
          <w:sz w:val="28"/>
          <w:szCs w:val="28"/>
          <w:highlight w:val="white"/>
          <w:lang w:val="uk-UA"/>
        </w:rPr>
        <w:t>соціальному</w:t>
      </w:r>
      <w:r>
        <w:rPr>
          <w:spacing w:val="13"/>
          <w:sz w:val="28"/>
          <w:szCs w:val="28"/>
          <w:highlight w:val="white"/>
          <w:lang w:val="uk-UA"/>
        </w:rPr>
        <w:t xml:space="preserve"> </w:t>
      </w:r>
      <w:r w:rsidRPr="0031471A">
        <w:rPr>
          <w:spacing w:val="13"/>
          <w:sz w:val="28"/>
          <w:szCs w:val="28"/>
          <w:highlight w:val="white"/>
          <w:lang w:val="uk-UA"/>
        </w:rPr>
        <w:t>становленню та розвитку</w:t>
      </w:r>
      <w:r>
        <w:rPr>
          <w:spacing w:val="13"/>
          <w:sz w:val="28"/>
          <w:szCs w:val="28"/>
          <w:highlight w:val="white"/>
          <w:lang w:val="uk-UA"/>
        </w:rPr>
        <w:t xml:space="preserve"> </w:t>
      </w:r>
      <w:r w:rsidRPr="0031471A">
        <w:rPr>
          <w:spacing w:val="13"/>
          <w:sz w:val="28"/>
          <w:szCs w:val="28"/>
          <w:highlight w:val="white"/>
          <w:lang w:val="uk-UA"/>
        </w:rPr>
        <w:t>молоді в Україні»;</w:t>
      </w:r>
    </w:p>
    <w:p w:rsidR="00BA1082" w:rsidRPr="0031471A" w:rsidRDefault="00BA1082" w:rsidP="001D7632">
      <w:pPr>
        <w:spacing w:line="276" w:lineRule="auto"/>
        <w:jc w:val="both"/>
        <w:rPr>
          <w:b/>
          <w:sz w:val="28"/>
          <w:szCs w:val="28"/>
          <w:lang w:val="uk-UA"/>
        </w:rPr>
      </w:pPr>
    </w:p>
    <w:p w:rsidR="00BA1082" w:rsidRPr="0031471A" w:rsidRDefault="00BA1082" w:rsidP="001D7632">
      <w:pPr>
        <w:shd w:val="clear" w:color="auto" w:fill="FFFFFF"/>
        <w:spacing w:line="276" w:lineRule="auto"/>
        <w:ind w:firstLine="142"/>
        <w:jc w:val="both"/>
        <w:rPr>
          <w:sz w:val="28"/>
          <w:szCs w:val="28"/>
          <w:lang w:val="uk-UA"/>
        </w:rPr>
      </w:pPr>
      <w:r w:rsidRPr="0031471A">
        <w:rPr>
          <w:sz w:val="28"/>
          <w:szCs w:val="28"/>
          <w:lang w:val="uk-UA"/>
        </w:rPr>
        <w:t>- Постанови Кабінету</w:t>
      </w:r>
      <w:r>
        <w:rPr>
          <w:sz w:val="28"/>
          <w:szCs w:val="28"/>
          <w:lang w:val="uk-UA"/>
        </w:rPr>
        <w:t xml:space="preserve"> </w:t>
      </w:r>
      <w:r w:rsidRPr="0031471A">
        <w:rPr>
          <w:sz w:val="28"/>
          <w:szCs w:val="28"/>
          <w:lang w:val="uk-UA"/>
        </w:rPr>
        <w:t>Міністрів</w:t>
      </w:r>
      <w:r>
        <w:rPr>
          <w:sz w:val="28"/>
          <w:szCs w:val="28"/>
          <w:lang w:val="uk-UA"/>
        </w:rPr>
        <w:t xml:space="preserve"> </w:t>
      </w:r>
      <w:r w:rsidRPr="0031471A">
        <w:rPr>
          <w:sz w:val="28"/>
          <w:szCs w:val="28"/>
          <w:lang w:val="uk-UA"/>
        </w:rPr>
        <w:t xml:space="preserve">України: </w:t>
      </w:r>
    </w:p>
    <w:p w:rsidR="00BA1082" w:rsidRPr="0031471A" w:rsidRDefault="00BA1082" w:rsidP="001D7632">
      <w:pPr>
        <w:numPr>
          <w:ilvl w:val="0"/>
          <w:numId w:val="40"/>
        </w:numPr>
        <w:shd w:val="clear" w:color="auto" w:fill="FFFFFF"/>
        <w:spacing w:line="276" w:lineRule="auto"/>
        <w:jc w:val="both"/>
        <w:rPr>
          <w:sz w:val="28"/>
          <w:szCs w:val="28"/>
          <w:shd w:val="clear" w:color="auto" w:fill="FFFFFF"/>
          <w:lang w:val="uk-UA"/>
        </w:rPr>
      </w:pPr>
      <w:r w:rsidRPr="0031471A">
        <w:rPr>
          <w:sz w:val="28"/>
          <w:szCs w:val="28"/>
          <w:shd w:val="clear" w:color="auto" w:fill="FFFFFF"/>
          <w:lang w:val="uk-UA"/>
        </w:rPr>
        <w:t xml:space="preserve">від 28.01.2009 №41 </w:t>
      </w:r>
      <w:hyperlink r:id="rId7" w:history="1">
        <w:r w:rsidRPr="0031471A">
          <w:rPr>
            <w:sz w:val="28"/>
            <w:szCs w:val="28"/>
            <w:shd w:val="clear" w:color="auto" w:fill="FFFFFF"/>
            <w:lang w:val="uk-UA"/>
          </w:rPr>
          <w:t>«Про затвердження</w:t>
        </w:r>
        <w:r>
          <w:rPr>
            <w:sz w:val="28"/>
            <w:szCs w:val="28"/>
            <w:shd w:val="clear" w:color="auto" w:fill="FFFFFF"/>
            <w:lang w:val="uk-UA"/>
          </w:rPr>
          <w:t xml:space="preserve"> </w:t>
        </w:r>
        <w:r w:rsidRPr="0031471A">
          <w:rPr>
            <w:sz w:val="28"/>
            <w:szCs w:val="28"/>
            <w:shd w:val="clear" w:color="auto" w:fill="FFFFFF"/>
            <w:lang w:val="uk-UA"/>
          </w:rPr>
          <w:t>державної</w:t>
        </w:r>
        <w:r>
          <w:rPr>
            <w:sz w:val="28"/>
            <w:szCs w:val="28"/>
            <w:shd w:val="clear" w:color="auto" w:fill="FFFFFF"/>
            <w:lang w:val="uk-UA"/>
          </w:rPr>
          <w:t xml:space="preserve"> </w:t>
        </w:r>
        <w:r w:rsidRPr="0031471A">
          <w:rPr>
            <w:sz w:val="28"/>
            <w:szCs w:val="28"/>
            <w:shd w:val="clear" w:color="auto" w:fill="FFFFFF"/>
            <w:lang w:val="uk-UA"/>
          </w:rPr>
          <w:t>соціальної</w:t>
        </w:r>
        <w:r>
          <w:rPr>
            <w:sz w:val="28"/>
            <w:szCs w:val="28"/>
            <w:shd w:val="clear" w:color="auto" w:fill="FFFFFF"/>
            <w:lang w:val="uk-UA"/>
          </w:rPr>
          <w:t xml:space="preserve"> </w:t>
        </w:r>
        <w:r w:rsidRPr="0031471A">
          <w:rPr>
            <w:sz w:val="28"/>
            <w:szCs w:val="28"/>
            <w:shd w:val="clear" w:color="auto" w:fill="FFFFFF"/>
            <w:lang w:val="uk-UA"/>
          </w:rPr>
          <w:t>програми «Молодь України» на 2009-2015 роки»</w:t>
        </w:r>
      </w:hyperlink>
      <w:r w:rsidRPr="0031471A">
        <w:rPr>
          <w:sz w:val="28"/>
          <w:szCs w:val="28"/>
          <w:shd w:val="clear" w:color="auto" w:fill="FFFFFF"/>
          <w:lang w:val="uk-UA"/>
        </w:rPr>
        <w:t>;</w:t>
      </w:r>
    </w:p>
    <w:p w:rsidR="00BA1082" w:rsidRPr="0031471A" w:rsidRDefault="00BA1082" w:rsidP="001D7632">
      <w:pPr>
        <w:numPr>
          <w:ilvl w:val="0"/>
          <w:numId w:val="40"/>
        </w:numPr>
        <w:shd w:val="clear" w:color="auto" w:fill="FFFFFF"/>
        <w:spacing w:line="276" w:lineRule="auto"/>
        <w:jc w:val="both"/>
        <w:rPr>
          <w:sz w:val="28"/>
          <w:szCs w:val="28"/>
          <w:shd w:val="clear" w:color="auto" w:fill="FFFFFF"/>
          <w:lang w:val="uk-UA"/>
        </w:rPr>
      </w:pPr>
      <w:hyperlink r:id="rId8" w:history="1">
        <w:r w:rsidRPr="0031471A">
          <w:rPr>
            <w:sz w:val="28"/>
            <w:szCs w:val="28"/>
            <w:shd w:val="clear" w:color="auto" w:fill="FFFFFF"/>
            <w:lang w:val="uk-UA"/>
          </w:rPr>
          <w:t>від 03.07.2006 №899 "Про затвердження Типового положення  про молодіжний</w:t>
        </w:r>
        <w:r>
          <w:rPr>
            <w:sz w:val="28"/>
            <w:szCs w:val="28"/>
            <w:shd w:val="clear" w:color="auto" w:fill="FFFFFF"/>
            <w:lang w:val="uk-UA"/>
          </w:rPr>
          <w:t xml:space="preserve"> </w:t>
        </w:r>
        <w:r w:rsidRPr="0031471A">
          <w:rPr>
            <w:sz w:val="28"/>
            <w:szCs w:val="28"/>
            <w:shd w:val="clear" w:color="auto" w:fill="FFFFFF"/>
            <w:lang w:val="uk-UA"/>
          </w:rPr>
          <w:t>трудовий</w:t>
        </w:r>
        <w:r>
          <w:rPr>
            <w:sz w:val="28"/>
            <w:szCs w:val="28"/>
            <w:shd w:val="clear" w:color="auto" w:fill="FFFFFF"/>
            <w:lang w:val="uk-UA"/>
          </w:rPr>
          <w:t xml:space="preserve"> </w:t>
        </w:r>
        <w:r w:rsidRPr="0031471A">
          <w:rPr>
            <w:sz w:val="28"/>
            <w:szCs w:val="28"/>
            <w:shd w:val="clear" w:color="auto" w:fill="FFFFFF"/>
            <w:lang w:val="uk-UA"/>
          </w:rPr>
          <w:t>загін"</w:t>
        </w:r>
      </w:hyperlink>
      <w:r w:rsidRPr="0031471A">
        <w:rPr>
          <w:sz w:val="28"/>
          <w:szCs w:val="28"/>
          <w:shd w:val="clear" w:color="auto" w:fill="FFFFFF"/>
          <w:lang w:val="uk-UA"/>
        </w:rPr>
        <w:t>;</w:t>
      </w:r>
    </w:p>
    <w:p w:rsidR="00BA1082" w:rsidRPr="0031471A" w:rsidRDefault="00BA1082" w:rsidP="001D7632">
      <w:pPr>
        <w:shd w:val="clear" w:color="auto" w:fill="FFFFFF"/>
        <w:spacing w:line="276" w:lineRule="auto"/>
        <w:ind w:firstLine="142"/>
        <w:jc w:val="both"/>
        <w:rPr>
          <w:sz w:val="28"/>
          <w:szCs w:val="28"/>
          <w:shd w:val="clear" w:color="auto" w:fill="FFFFFF"/>
          <w:lang w:val="uk-UA"/>
        </w:rPr>
      </w:pPr>
    </w:p>
    <w:p w:rsidR="00BA1082" w:rsidRPr="0031471A" w:rsidRDefault="00BA1082" w:rsidP="001D7632">
      <w:pPr>
        <w:shd w:val="clear" w:color="auto" w:fill="FFFFFF"/>
        <w:spacing w:line="276" w:lineRule="auto"/>
        <w:ind w:firstLine="142"/>
        <w:jc w:val="both"/>
        <w:rPr>
          <w:sz w:val="28"/>
          <w:szCs w:val="28"/>
          <w:lang w:val="uk-UA"/>
        </w:rPr>
      </w:pPr>
      <w:r w:rsidRPr="0031471A">
        <w:rPr>
          <w:sz w:val="28"/>
          <w:szCs w:val="28"/>
          <w:lang w:val="uk-UA"/>
        </w:rPr>
        <w:t>- Розпорядження</w:t>
      </w:r>
      <w:r>
        <w:rPr>
          <w:sz w:val="28"/>
          <w:szCs w:val="28"/>
          <w:lang w:val="uk-UA"/>
        </w:rPr>
        <w:t xml:space="preserve"> </w:t>
      </w:r>
      <w:r w:rsidRPr="0031471A">
        <w:rPr>
          <w:sz w:val="28"/>
          <w:szCs w:val="28"/>
          <w:lang w:val="uk-UA"/>
        </w:rPr>
        <w:t>голови</w:t>
      </w:r>
      <w:r>
        <w:rPr>
          <w:sz w:val="28"/>
          <w:szCs w:val="28"/>
          <w:lang w:val="uk-UA"/>
        </w:rPr>
        <w:t xml:space="preserve"> </w:t>
      </w:r>
      <w:r w:rsidRPr="0031471A">
        <w:rPr>
          <w:sz w:val="28"/>
          <w:szCs w:val="28"/>
          <w:lang w:val="uk-UA"/>
        </w:rPr>
        <w:t>облдержадміністрації:</w:t>
      </w:r>
    </w:p>
    <w:p w:rsidR="00BA1082" w:rsidRPr="0031471A" w:rsidRDefault="00BA1082" w:rsidP="001D7632">
      <w:pPr>
        <w:pStyle w:val="ListParagraph"/>
        <w:numPr>
          <w:ilvl w:val="0"/>
          <w:numId w:val="39"/>
        </w:numPr>
        <w:shd w:val="clear" w:color="auto" w:fill="FFFFFF"/>
        <w:spacing w:line="276" w:lineRule="auto"/>
        <w:jc w:val="both"/>
        <w:rPr>
          <w:sz w:val="28"/>
          <w:szCs w:val="28"/>
          <w:shd w:val="clear" w:color="auto" w:fill="FFFFFF"/>
          <w:lang w:val="uk-UA"/>
        </w:rPr>
      </w:pPr>
      <w:r w:rsidRPr="0031471A">
        <w:rPr>
          <w:sz w:val="28"/>
          <w:szCs w:val="28"/>
          <w:lang w:val="uk-UA"/>
        </w:rPr>
        <w:t>від 15.10.2012 № 1008 «</w:t>
      </w:r>
      <w:hyperlink r:id="rId9" w:history="1">
        <w:r w:rsidRPr="0031471A">
          <w:rPr>
            <w:sz w:val="28"/>
            <w:szCs w:val="28"/>
            <w:shd w:val="clear" w:color="auto" w:fill="FFFFFF"/>
            <w:lang w:val="uk-UA"/>
          </w:rPr>
          <w:t>Про затвердження</w:t>
        </w:r>
        <w:r>
          <w:rPr>
            <w:sz w:val="28"/>
            <w:szCs w:val="28"/>
            <w:shd w:val="clear" w:color="auto" w:fill="FFFFFF"/>
            <w:lang w:val="uk-UA"/>
          </w:rPr>
          <w:t xml:space="preserve"> </w:t>
        </w:r>
        <w:r w:rsidRPr="0031471A">
          <w:rPr>
            <w:sz w:val="28"/>
            <w:szCs w:val="28"/>
            <w:shd w:val="clear" w:color="auto" w:fill="FFFFFF"/>
            <w:lang w:val="uk-UA"/>
          </w:rPr>
          <w:t>Програми</w:t>
        </w:r>
        <w:r>
          <w:rPr>
            <w:sz w:val="28"/>
            <w:szCs w:val="28"/>
            <w:shd w:val="clear" w:color="auto" w:fill="FFFFFF"/>
            <w:lang w:val="uk-UA"/>
          </w:rPr>
          <w:t xml:space="preserve"> </w:t>
        </w:r>
        <w:r w:rsidRPr="0031471A">
          <w:rPr>
            <w:sz w:val="28"/>
            <w:szCs w:val="28"/>
            <w:shd w:val="clear" w:color="auto" w:fill="FFFFFF"/>
            <w:lang w:val="uk-UA"/>
          </w:rPr>
          <w:t>сприяння</w:t>
        </w:r>
        <w:r>
          <w:rPr>
            <w:sz w:val="28"/>
            <w:szCs w:val="28"/>
            <w:shd w:val="clear" w:color="auto" w:fill="FFFFFF"/>
            <w:lang w:val="uk-UA"/>
          </w:rPr>
          <w:t xml:space="preserve"> </w:t>
        </w:r>
        <w:r w:rsidRPr="0031471A">
          <w:rPr>
            <w:sz w:val="28"/>
            <w:szCs w:val="28"/>
            <w:shd w:val="clear" w:color="auto" w:fill="FFFFFF"/>
            <w:lang w:val="uk-UA"/>
          </w:rPr>
          <w:t>зайнятості</w:t>
        </w:r>
        <w:r>
          <w:rPr>
            <w:sz w:val="28"/>
            <w:szCs w:val="28"/>
            <w:shd w:val="clear" w:color="auto" w:fill="FFFFFF"/>
            <w:lang w:val="uk-UA"/>
          </w:rPr>
          <w:t xml:space="preserve"> </w:t>
        </w:r>
        <w:r w:rsidRPr="0031471A">
          <w:rPr>
            <w:sz w:val="28"/>
            <w:szCs w:val="28"/>
            <w:shd w:val="clear" w:color="auto" w:fill="FFFFFF"/>
            <w:lang w:val="uk-UA"/>
          </w:rPr>
          <w:t>населення та стимулювання</w:t>
        </w:r>
        <w:r>
          <w:rPr>
            <w:sz w:val="28"/>
            <w:szCs w:val="28"/>
            <w:shd w:val="clear" w:color="auto" w:fill="FFFFFF"/>
            <w:lang w:val="uk-UA"/>
          </w:rPr>
          <w:t xml:space="preserve"> </w:t>
        </w:r>
        <w:r w:rsidRPr="0031471A">
          <w:rPr>
            <w:sz w:val="28"/>
            <w:szCs w:val="28"/>
            <w:shd w:val="clear" w:color="auto" w:fill="FFFFFF"/>
            <w:lang w:val="uk-UA"/>
          </w:rPr>
          <w:t>створення</w:t>
        </w:r>
        <w:r>
          <w:rPr>
            <w:sz w:val="28"/>
            <w:szCs w:val="28"/>
            <w:shd w:val="clear" w:color="auto" w:fill="FFFFFF"/>
            <w:lang w:val="uk-UA"/>
          </w:rPr>
          <w:t xml:space="preserve"> </w:t>
        </w:r>
        <w:r w:rsidRPr="0031471A">
          <w:rPr>
            <w:sz w:val="28"/>
            <w:szCs w:val="28"/>
            <w:shd w:val="clear" w:color="auto" w:fill="FFFFFF"/>
            <w:lang w:val="uk-UA"/>
          </w:rPr>
          <w:t>нових</w:t>
        </w:r>
        <w:r>
          <w:rPr>
            <w:sz w:val="28"/>
            <w:szCs w:val="28"/>
            <w:shd w:val="clear" w:color="auto" w:fill="FFFFFF"/>
            <w:lang w:val="uk-UA"/>
          </w:rPr>
          <w:t xml:space="preserve"> </w:t>
        </w:r>
        <w:r w:rsidRPr="0031471A">
          <w:rPr>
            <w:sz w:val="28"/>
            <w:szCs w:val="28"/>
            <w:shd w:val="clear" w:color="auto" w:fill="FFFFFF"/>
            <w:lang w:val="uk-UA"/>
          </w:rPr>
          <w:t>робочих</w:t>
        </w:r>
        <w:r>
          <w:rPr>
            <w:sz w:val="28"/>
            <w:szCs w:val="28"/>
            <w:shd w:val="clear" w:color="auto" w:fill="FFFFFF"/>
            <w:lang w:val="uk-UA"/>
          </w:rPr>
          <w:t xml:space="preserve"> </w:t>
        </w:r>
        <w:r w:rsidRPr="0031471A">
          <w:rPr>
            <w:sz w:val="28"/>
            <w:szCs w:val="28"/>
            <w:shd w:val="clear" w:color="auto" w:fill="FFFFFF"/>
            <w:lang w:val="uk-UA"/>
          </w:rPr>
          <w:t>місць</w:t>
        </w:r>
        <w:r>
          <w:rPr>
            <w:sz w:val="28"/>
            <w:szCs w:val="28"/>
            <w:shd w:val="clear" w:color="auto" w:fill="FFFFFF"/>
            <w:lang w:val="uk-UA"/>
          </w:rPr>
          <w:t xml:space="preserve"> </w:t>
        </w:r>
        <w:r w:rsidRPr="0031471A">
          <w:rPr>
            <w:sz w:val="28"/>
            <w:szCs w:val="28"/>
            <w:shd w:val="clear" w:color="auto" w:fill="FFFFFF"/>
            <w:lang w:val="uk-UA"/>
          </w:rPr>
          <w:t>на</w:t>
        </w:r>
        <w:r>
          <w:rPr>
            <w:sz w:val="28"/>
            <w:szCs w:val="28"/>
            <w:shd w:val="clear" w:color="auto" w:fill="FFFFFF"/>
            <w:lang w:val="uk-UA"/>
          </w:rPr>
          <w:t xml:space="preserve"> </w:t>
        </w:r>
        <w:r w:rsidRPr="0031471A">
          <w:rPr>
            <w:sz w:val="28"/>
            <w:szCs w:val="28"/>
            <w:shd w:val="clear" w:color="auto" w:fill="FFFFFF"/>
            <w:lang w:val="uk-UA"/>
          </w:rPr>
          <w:t xml:space="preserve">період до 2017 року»; </w:t>
        </w:r>
      </w:hyperlink>
    </w:p>
    <w:p w:rsidR="00BA1082" w:rsidRPr="0031471A" w:rsidRDefault="00BA1082" w:rsidP="001D7632">
      <w:pPr>
        <w:pStyle w:val="ListParagraph"/>
        <w:numPr>
          <w:ilvl w:val="0"/>
          <w:numId w:val="39"/>
        </w:numPr>
        <w:spacing w:line="276" w:lineRule="auto"/>
        <w:jc w:val="both"/>
        <w:rPr>
          <w:sz w:val="28"/>
          <w:szCs w:val="28"/>
          <w:shd w:val="clear" w:color="auto" w:fill="FFFFFF"/>
          <w:lang w:val="uk-UA"/>
        </w:rPr>
      </w:pPr>
      <w:r w:rsidRPr="0031471A">
        <w:rPr>
          <w:sz w:val="28"/>
          <w:szCs w:val="28"/>
          <w:lang w:val="uk-UA"/>
        </w:rPr>
        <w:t>від 17.04.2012 № 209 «</w:t>
      </w:r>
      <w:hyperlink r:id="rId10" w:history="1">
        <w:r w:rsidRPr="0031471A">
          <w:rPr>
            <w:sz w:val="28"/>
            <w:szCs w:val="28"/>
            <w:shd w:val="clear" w:color="auto" w:fill="FFFFFF"/>
            <w:lang w:val="uk-UA"/>
          </w:rPr>
          <w:t>Про Програму</w:t>
        </w:r>
        <w:r>
          <w:rPr>
            <w:sz w:val="28"/>
            <w:szCs w:val="28"/>
            <w:shd w:val="clear" w:color="auto" w:fill="FFFFFF"/>
            <w:lang w:val="uk-UA"/>
          </w:rPr>
          <w:t xml:space="preserve"> </w:t>
        </w:r>
        <w:r w:rsidRPr="0031471A">
          <w:rPr>
            <w:sz w:val="28"/>
            <w:szCs w:val="28"/>
            <w:shd w:val="clear" w:color="auto" w:fill="FFFFFF"/>
            <w:lang w:val="uk-UA"/>
          </w:rPr>
          <w:t>зайнятості</w:t>
        </w:r>
        <w:r>
          <w:rPr>
            <w:sz w:val="28"/>
            <w:szCs w:val="28"/>
            <w:shd w:val="clear" w:color="auto" w:fill="FFFFFF"/>
            <w:lang w:val="uk-UA"/>
          </w:rPr>
          <w:t xml:space="preserve"> </w:t>
        </w:r>
        <w:r w:rsidRPr="0031471A">
          <w:rPr>
            <w:sz w:val="28"/>
            <w:szCs w:val="28"/>
            <w:shd w:val="clear" w:color="auto" w:fill="FFFFFF"/>
            <w:lang w:val="uk-UA"/>
          </w:rPr>
          <w:t>населення</w:t>
        </w:r>
        <w:r>
          <w:rPr>
            <w:sz w:val="28"/>
            <w:szCs w:val="28"/>
            <w:shd w:val="clear" w:color="auto" w:fill="FFFFFF"/>
            <w:lang w:val="uk-UA"/>
          </w:rPr>
          <w:t xml:space="preserve"> </w:t>
        </w:r>
        <w:r w:rsidRPr="0031471A">
          <w:rPr>
            <w:sz w:val="28"/>
            <w:szCs w:val="28"/>
            <w:shd w:val="clear" w:color="auto" w:fill="FFFFFF"/>
            <w:lang w:val="uk-UA"/>
          </w:rPr>
          <w:t>Донецької</w:t>
        </w:r>
        <w:r>
          <w:rPr>
            <w:sz w:val="28"/>
            <w:szCs w:val="28"/>
            <w:shd w:val="clear" w:color="auto" w:fill="FFFFFF"/>
            <w:lang w:val="uk-UA"/>
          </w:rPr>
          <w:t xml:space="preserve"> </w:t>
        </w:r>
        <w:r w:rsidRPr="0031471A">
          <w:rPr>
            <w:sz w:val="28"/>
            <w:szCs w:val="28"/>
            <w:shd w:val="clear" w:color="auto" w:fill="FFFFFF"/>
            <w:lang w:val="uk-UA"/>
          </w:rPr>
          <w:t xml:space="preserve">області на 2012-2013 роки». </w:t>
        </w:r>
      </w:hyperlink>
    </w:p>
    <w:p w:rsidR="00BA1082" w:rsidRPr="0031471A" w:rsidRDefault="00BA1082" w:rsidP="001D7632">
      <w:pPr>
        <w:pStyle w:val="ListParagraph"/>
        <w:spacing w:line="276" w:lineRule="auto"/>
        <w:ind w:left="862"/>
        <w:jc w:val="both"/>
        <w:rPr>
          <w:sz w:val="28"/>
          <w:szCs w:val="28"/>
          <w:shd w:val="clear" w:color="auto" w:fill="FFFFFF"/>
          <w:lang w:val="uk-UA"/>
        </w:rPr>
      </w:pPr>
    </w:p>
    <w:p w:rsidR="00BA1082" w:rsidRPr="0031471A" w:rsidRDefault="00BA1082" w:rsidP="001D7632">
      <w:pPr>
        <w:pStyle w:val="ListParagraph"/>
        <w:numPr>
          <w:ilvl w:val="0"/>
          <w:numId w:val="41"/>
        </w:numPr>
        <w:spacing w:line="276" w:lineRule="auto"/>
        <w:jc w:val="both"/>
        <w:rPr>
          <w:sz w:val="28"/>
          <w:szCs w:val="28"/>
          <w:lang w:val="uk-UA"/>
        </w:rPr>
      </w:pPr>
      <w:r w:rsidRPr="0031471A">
        <w:rPr>
          <w:b/>
          <w:sz w:val="28"/>
          <w:szCs w:val="28"/>
          <w:lang w:val="uk-UA"/>
        </w:rPr>
        <w:t>Завдання проекту.</w:t>
      </w:r>
    </w:p>
    <w:p w:rsidR="00BA1082" w:rsidRPr="0031471A" w:rsidRDefault="00BA1082" w:rsidP="001D7632">
      <w:pPr>
        <w:pStyle w:val="ListParagraph"/>
        <w:spacing w:line="276" w:lineRule="auto"/>
        <w:jc w:val="both"/>
        <w:rPr>
          <w:sz w:val="28"/>
          <w:szCs w:val="28"/>
          <w:lang w:val="uk-UA"/>
        </w:rPr>
      </w:pPr>
    </w:p>
    <w:p w:rsidR="00BA1082" w:rsidRPr="0031471A" w:rsidRDefault="00BA1082" w:rsidP="001D7632">
      <w:pPr>
        <w:pStyle w:val="ListParagraph"/>
        <w:numPr>
          <w:ilvl w:val="0"/>
          <w:numId w:val="42"/>
        </w:numPr>
        <w:spacing w:line="276" w:lineRule="auto"/>
        <w:jc w:val="both"/>
        <w:rPr>
          <w:sz w:val="28"/>
          <w:szCs w:val="28"/>
          <w:lang w:val="uk-UA"/>
        </w:rPr>
      </w:pPr>
      <w:r w:rsidRPr="0031471A">
        <w:rPr>
          <w:sz w:val="28"/>
          <w:szCs w:val="28"/>
          <w:lang w:val="uk-UA"/>
        </w:rPr>
        <w:t>Сприяти діяльності волонтерських, трудових молодіжних загонів, об’єднань старшокласників;</w:t>
      </w:r>
    </w:p>
    <w:p w:rsidR="00BA1082" w:rsidRPr="0031471A" w:rsidRDefault="00BA1082" w:rsidP="001D7632">
      <w:pPr>
        <w:pStyle w:val="ListParagraph"/>
        <w:numPr>
          <w:ilvl w:val="0"/>
          <w:numId w:val="42"/>
        </w:numPr>
        <w:spacing w:line="276" w:lineRule="auto"/>
        <w:jc w:val="both"/>
        <w:rPr>
          <w:sz w:val="28"/>
          <w:szCs w:val="28"/>
          <w:lang w:val="uk-UA"/>
        </w:rPr>
      </w:pPr>
      <w:r w:rsidRPr="0031471A">
        <w:rPr>
          <w:sz w:val="28"/>
          <w:szCs w:val="28"/>
          <w:lang w:val="uk-UA"/>
        </w:rPr>
        <w:t>Сприяти вторинної зайнятості молоді;</w:t>
      </w:r>
    </w:p>
    <w:p w:rsidR="00BA1082" w:rsidRPr="0031471A" w:rsidRDefault="00BA1082" w:rsidP="001D7632">
      <w:pPr>
        <w:pStyle w:val="ListParagraph"/>
        <w:numPr>
          <w:ilvl w:val="0"/>
          <w:numId w:val="42"/>
        </w:numPr>
        <w:spacing w:line="276" w:lineRule="auto"/>
        <w:jc w:val="both"/>
        <w:rPr>
          <w:sz w:val="28"/>
          <w:szCs w:val="28"/>
          <w:lang w:val="uk-UA"/>
        </w:rPr>
      </w:pPr>
      <w:r w:rsidRPr="0031471A">
        <w:rPr>
          <w:sz w:val="28"/>
          <w:szCs w:val="28"/>
          <w:lang w:val="uk-UA"/>
        </w:rPr>
        <w:t>Сприяти діяльності Донецького обласного молодіжного центру праці;</w:t>
      </w:r>
    </w:p>
    <w:p w:rsidR="00BA1082" w:rsidRPr="0031471A" w:rsidRDefault="00BA1082" w:rsidP="001D7632">
      <w:pPr>
        <w:pStyle w:val="ListParagraph"/>
        <w:numPr>
          <w:ilvl w:val="0"/>
          <w:numId w:val="42"/>
        </w:numPr>
        <w:spacing w:line="276" w:lineRule="auto"/>
        <w:jc w:val="both"/>
        <w:rPr>
          <w:sz w:val="28"/>
          <w:szCs w:val="28"/>
          <w:lang w:val="uk-UA"/>
        </w:rPr>
      </w:pPr>
      <w:r w:rsidRPr="0031471A">
        <w:rPr>
          <w:sz w:val="28"/>
          <w:szCs w:val="28"/>
          <w:lang w:val="uk-UA"/>
        </w:rPr>
        <w:t>Організувати діяльність таборів праці та відпочинку в Донецькій області;</w:t>
      </w:r>
    </w:p>
    <w:p w:rsidR="00BA1082" w:rsidRPr="0031471A" w:rsidRDefault="00BA1082" w:rsidP="00E439AE">
      <w:pPr>
        <w:pStyle w:val="ListParagraph"/>
        <w:numPr>
          <w:ilvl w:val="0"/>
          <w:numId w:val="42"/>
        </w:numPr>
        <w:spacing w:line="276" w:lineRule="auto"/>
        <w:jc w:val="both"/>
        <w:rPr>
          <w:bCs/>
          <w:sz w:val="28"/>
          <w:szCs w:val="28"/>
          <w:lang w:val="uk-UA"/>
        </w:rPr>
      </w:pPr>
      <w:r w:rsidRPr="0031471A">
        <w:rPr>
          <w:bCs/>
          <w:sz w:val="28"/>
          <w:szCs w:val="28"/>
          <w:lang w:val="uk-UA"/>
        </w:rPr>
        <w:t xml:space="preserve">підтримати підприємницькі ініціативи молоді, </w:t>
      </w:r>
    </w:p>
    <w:p w:rsidR="00BA1082" w:rsidRPr="0031471A" w:rsidRDefault="00BA1082" w:rsidP="00221B69">
      <w:pPr>
        <w:pStyle w:val="ListParagraph"/>
        <w:numPr>
          <w:ilvl w:val="0"/>
          <w:numId w:val="42"/>
        </w:numPr>
        <w:spacing w:line="276" w:lineRule="auto"/>
        <w:jc w:val="both"/>
        <w:rPr>
          <w:bCs/>
          <w:sz w:val="28"/>
          <w:szCs w:val="28"/>
          <w:lang w:val="uk-UA"/>
        </w:rPr>
      </w:pPr>
      <w:r w:rsidRPr="0031471A">
        <w:rPr>
          <w:bCs/>
          <w:sz w:val="28"/>
          <w:szCs w:val="28"/>
          <w:lang w:val="uk-UA"/>
        </w:rPr>
        <w:t>сприяти започаткуванню власної справи</w:t>
      </w:r>
      <w:r w:rsidRPr="0031471A">
        <w:rPr>
          <w:sz w:val="28"/>
          <w:szCs w:val="28"/>
          <w:lang w:val="uk-UA"/>
        </w:rPr>
        <w:t>.</w:t>
      </w:r>
    </w:p>
    <w:p w:rsidR="00BA1082" w:rsidRPr="0031471A" w:rsidRDefault="00BA1082" w:rsidP="001D7632">
      <w:pPr>
        <w:pStyle w:val="ListParagraph"/>
        <w:spacing w:line="276" w:lineRule="auto"/>
        <w:ind w:left="1004"/>
        <w:jc w:val="both"/>
        <w:rPr>
          <w:sz w:val="28"/>
          <w:szCs w:val="28"/>
          <w:lang w:val="uk-UA"/>
        </w:rPr>
      </w:pPr>
    </w:p>
    <w:p w:rsidR="00BA1082" w:rsidRPr="0031471A" w:rsidRDefault="00BA1082" w:rsidP="001D7632">
      <w:pPr>
        <w:pStyle w:val="ListParagraph"/>
        <w:numPr>
          <w:ilvl w:val="0"/>
          <w:numId w:val="41"/>
        </w:numPr>
        <w:spacing w:line="276" w:lineRule="auto"/>
        <w:rPr>
          <w:b/>
          <w:sz w:val="28"/>
          <w:szCs w:val="28"/>
          <w:lang w:val="uk-UA"/>
        </w:rPr>
      </w:pPr>
      <w:r w:rsidRPr="0031471A">
        <w:rPr>
          <w:b/>
          <w:sz w:val="28"/>
          <w:szCs w:val="28"/>
          <w:lang w:val="uk-UA"/>
        </w:rPr>
        <w:t xml:space="preserve">Заходи </w:t>
      </w:r>
      <w:r>
        <w:rPr>
          <w:b/>
          <w:sz w:val="28"/>
          <w:szCs w:val="28"/>
          <w:lang w:val="uk-UA"/>
        </w:rPr>
        <w:t xml:space="preserve">та графік </w:t>
      </w:r>
      <w:r w:rsidRPr="0031471A">
        <w:rPr>
          <w:b/>
          <w:sz w:val="28"/>
          <w:szCs w:val="28"/>
          <w:lang w:val="uk-UA"/>
        </w:rPr>
        <w:t>їх</w:t>
      </w:r>
      <w:r>
        <w:rPr>
          <w:b/>
          <w:sz w:val="28"/>
          <w:szCs w:val="28"/>
          <w:lang w:val="uk-UA"/>
        </w:rPr>
        <w:t xml:space="preserve"> </w:t>
      </w:r>
      <w:r w:rsidRPr="0031471A">
        <w:rPr>
          <w:b/>
          <w:sz w:val="28"/>
          <w:szCs w:val="28"/>
          <w:lang w:val="uk-UA"/>
        </w:rPr>
        <w:t>реалізації:</w:t>
      </w:r>
    </w:p>
    <w:p w:rsidR="00BA1082" w:rsidRPr="0031471A" w:rsidRDefault="00BA1082" w:rsidP="001D7632">
      <w:pPr>
        <w:pStyle w:val="ListParagraph"/>
        <w:spacing w:line="276" w:lineRule="auto"/>
        <w:rPr>
          <w:b/>
          <w:sz w:val="28"/>
          <w:szCs w:val="28"/>
          <w:lang w:val="uk-UA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6380"/>
        <w:gridCol w:w="2693"/>
      </w:tblGrid>
      <w:tr w:rsidR="00BA1082" w:rsidRPr="0031471A" w:rsidTr="00BB2C3A">
        <w:trPr>
          <w:trHeight w:val="828"/>
        </w:trPr>
        <w:tc>
          <w:tcPr>
            <w:tcW w:w="567" w:type="dxa"/>
          </w:tcPr>
          <w:p w:rsidR="00BA1082" w:rsidRPr="0031471A" w:rsidRDefault="00BA1082" w:rsidP="001D7632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380" w:type="dxa"/>
          </w:tcPr>
          <w:p w:rsidR="00BA1082" w:rsidRPr="0031471A" w:rsidRDefault="00BA1082" w:rsidP="001D7632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31471A">
              <w:rPr>
                <w:sz w:val="28"/>
                <w:szCs w:val="28"/>
                <w:lang w:val="uk-UA"/>
              </w:rPr>
              <w:t>Перелік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31471A">
              <w:rPr>
                <w:sz w:val="28"/>
                <w:szCs w:val="28"/>
                <w:lang w:val="uk-UA"/>
              </w:rPr>
              <w:t>заходів/дій</w:t>
            </w:r>
          </w:p>
        </w:tc>
        <w:tc>
          <w:tcPr>
            <w:tcW w:w="2693" w:type="dxa"/>
          </w:tcPr>
          <w:p w:rsidR="00BA1082" w:rsidRPr="0031471A" w:rsidRDefault="00BA1082" w:rsidP="001D7632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31471A">
              <w:rPr>
                <w:sz w:val="28"/>
                <w:szCs w:val="28"/>
                <w:lang w:val="uk-UA"/>
              </w:rPr>
              <w:t>Термін виконання</w:t>
            </w:r>
          </w:p>
        </w:tc>
      </w:tr>
      <w:tr w:rsidR="00BA1082" w:rsidRPr="0031471A" w:rsidTr="00BB2C3A">
        <w:tc>
          <w:tcPr>
            <w:tcW w:w="567" w:type="dxa"/>
          </w:tcPr>
          <w:p w:rsidR="00BA1082" w:rsidRPr="0031471A" w:rsidRDefault="00BA1082" w:rsidP="001D7632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31471A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6380" w:type="dxa"/>
          </w:tcPr>
          <w:p w:rsidR="00BA1082" w:rsidRPr="0031471A" w:rsidRDefault="00BA1082" w:rsidP="00221B69">
            <w:pPr>
              <w:spacing w:line="276" w:lineRule="auto"/>
              <w:ind w:left="-14" w:right="-52" w:firstLine="14"/>
              <w:jc w:val="both"/>
              <w:rPr>
                <w:sz w:val="28"/>
                <w:szCs w:val="28"/>
                <w:lang w:val="uk-UA"/>
              </w:rPr>
            </w:pPr>
            <w:r w:rsidRPr="0031471A">
              <w:rPr>
                <w:bCs/>
                <w:iCs/>
                <w:sz w:val="28"/>
                <w:szCs w:val="28"/>
                <w:lang w:val="uk-UA"/>
              </w:rPr>
              <w:t>Провести:</w:t>
            </w:r>
          </w:p>
        </w:tc>
        <w:tc>
          <w:tcPr>
            <w:tcW w:w="2693" w:type="dxa"/>
            <w:vAlign w:val="center"/>
          </w:tcPr>
          <w:p w:rsidR="00BA1082" w:rsidRPr="0031471A" w:rsidRDefault="00BA1082" w:rsidP="001D7632">
            <w:pPr>
              <w:spacing w:line="276" w:lineRule="auto"/>
              <w:jc w:val="center"/>
              <w:rPr>
                <w:spacing w:val="-4"/>
                <w:sz w:val="28"/>
                <w:szCs w:val="28"/>
                <w:lang w:val="uk-UA"/>
              </w:rPr>
            </w:pPr>
          </w:p>
        </w:tc>
      </w:tr>
      <w:tr w:rsidR="00BA1082" w:rsidRPr="0031471A" w:rsidTr="00BB2C3A">
        <w:tc>
          <w:tcPr>
            <w:tcW w:w="567" w:type="dxa"/>
          </w:tcPr>
          <w:p w:rsidR="00BA1082" w:rsidRPr="0031471A" w:rsidRDefault="00BA1082" w:rsidP="001D7632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31471A">
              <w:rPr>
                <w:sz w:val="28"/>
                <w:szCs w:val="28"/>
                <w:lang w:val="uk-UA"/>
              </w:rPr>
              <w:t>1.1</w:t>
            </w:r>
          </w:p>
        </w:tc>
        <w:tc>
          <w:tcPr>
            <w:tcW w:w="6380" w:type="dxa"/>
          </w:tcPr>
          <w:p w:rsidR="00BA1082" w:rsidRPr="0031471A" w:rsidRDefault="00BA1082" w:rsidP="00221B69">
            <w:pPr>
              <w:spacing w:line="276" w:lineRule="auto"/>
              <w:ind w:left="-14" w:right="-52" w:firstLine="14"/>
              <w:jc w:val="both"/>
              <w:rPr>
                <w:bCs/>
                <w:iCs/>
                <w:sz w:val="28"/>
                <w:szCs w:val="28"/>
                <w:lang w:val="uk-UA"/>
              </w:rPr>
            </w:pPr>
            <w:r w:rsidRPr="0031471A">
              <w:rPr>
                <w:bCs/>
                <w:iCs/>
                <w:sz w:val="28"/>
                <w:szCs w:val="28"/>
                <w:lang w:val="uk-UA"/>
              </w:rPr>
              <w:t>виїзні</w:t>
            </w:r>
            <w:r>
              <w:rPr>
                <w:bCs/>
                <w:iCs/>
                <w:sz w:val="28"/>
                <w:szCs w:val="28"/>
                <w:lang w:val="uk-UA"/>
              </w:rPr>
              <w:t xml:space="preserve"> </w:t>
            </w:r>
            <w:r w:rsidRPr="0031471A">
              <w:rPr>
                <w:bCs/>
                <w:iCs/>
                <w:sz w:val="28"/>
                <w:szCs w:val="28"/>
                <w:lang w:val="uk-UA"/>
              </w:rPr>
              <w:t>Дні</w:t>
            </w:r>
            <w:r>
              <w:rPr>
                <w:bCs/>
                <w:iCs/>
                <w:sz w:val="28"/>
                <w:szCs w:val="28"/>
                <w:lang w:val="uk-UA"/>
              </w:rPr>
              <w:t xml:space="preserve"> </w:t>
            </w:r>
            <w:r w:rsidRPr="0031471A">
              <w:rPr>
                <w:bCs/>
                <w:iCs/>
                <w:sz w:val="28"/>
                <w:szCs w:val="28"/>
                <w:lang w:val="uk-UA"/>
              </w:rPr>
              <w:t>відкритих дверей Донецького обласного молодіжного центру праці з метою інформування</w:t>
            </w:r>
            <w:r>
              <w:rPr>
                <w:bCs/>
                <w:iCs/>
                <w:sz w:val="28"/>
                <w:szCs w:val="28"/>
                <w:lang w:val="uk-UA"/>
              </w:rPr>
              <w:t xml:space="preserve"> </w:t>
            </w:r>
            <w:r w:rsidRPr="0031471A">
              <w:rPr>
                <w:bCs/>
                <w:iCs/>
                <w:sz w:val="28"/>
                <w:szCs w:val="28"/>
                <w:lang w:val="uk-UA"/>
              </w:rPr>
              <w:t>молоді</w:t>
            </w:r>
            <w:r>
              <w:rPr>
                <w:bCs/>
                <w:iCs/>
                <w:sz w:val="28"/>
                <w:szCs w:val="28"/>
                <w:lang w:val="uk-UA"/>
              </w:rPr>
              <w:t xml:space="preserve"> </w:t>
            </w:r>
            <w:r w:rsidRPr="0031471A">
              <w:rPr>
                <w:bCs/>
                <w:iCs/>
                <w:sz w:val="28"/>
                <w:szCs w:val="28"/>
                <w:lang w:val="uk-UA"/>
              </w:rPr>
              <w:t>області</w:t>
            </w:r>
            <w:r>
              <w:rPr>
                <w:bCs/>
                <w:iCs/>
                <w:sz w:val="28"/>
                <w:szCs w:val="28"/>
                <w:lang w:val="uk-UA"/>
              </w:rPr>
              <w:t xml:space="preserve"> </w:t>
            </w:r>
            <w:r w:rsidRPr="0031471A">
              <w:rPr>
                <w:bCs/>
                <w:iCs/>
                <w:sz w:val="28"/>
                <w:szCs w:val="28"/>
                <w:lang w:val="uk-UA"/>
              </w:rPr>
              <w:t>щодо</w:t>
            </w:r>
            <w:r>
              <w:rPr>
                <w:bCs/>
                <w:iCs/>
                <w:sz w:val="28"/>
                <w:szCs w:val="28"/>
                <w:lang w:val="uk-UA"/>
              </w:rPr>
              <w:t xml:space="preserve"> </w:t>
            </w:r>
            <w:r w:rsidRPr="0031471A">
              <w:rPr>
                <w:bCs/>
                <w:iCs/>
                <w:sz w:val="28"/>
                <w:szCs w:val="28"/>
                <w:lang w:val="uk-UA"/>
              </w:rPr>
              <w:t>послуг центру та працевлаштування</w:t>
            </w:r>
          </w:p>
        </w:tc>
        <w:tc>
          <w:tcPr>
            <w:tcW w:w="2693" w:type="dxa"/>
            <w:vAlign w:val="center"/>
          </w:tcPr>
          <w:p w:rsidR="00BA1082" w:rsidRPr="0031471A" w:rsidRDefault="00BA1082" w:rsidP="001D7632">
            <w:pPr>
              <w:spacing w:line="276" w:lineRule="auto"/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31471A">
              <w:rPr>
                <w:spacing w:val="-4"/>
                <w:sz w:val="28"/>
                <w:szCs w:val="28"/>
                <w:lang w:val="uk-UA"/>
              </w:rPr>
              <w:t>Щорічно</w:t>
            </w:r>
          </w:p>
        </w:tc>
      </w:tr>
      <w:tr w:rsidR="00BA1082" w:rsidRPr="0031471A" w:rsidTr="0073404A">
        <w:tc>
          <w:tcPr>
            <w:tcW w:w="567" w:type="dxa"/>
          </w:tcPr>
          <w:p w:rsidR="00BA1082" w:rsidRPr="0031471A" w:rsidRDefault="00BA1082" w:rsidP="001D7632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31471A">
              <w:rPr>
                <w:sz w:val="28"/>
                <w:szCs w:val="28"/>
                <w:lang w:val="uk-UA"/>
              </w:rPr>
              <w:t>1.2</w:t>
            </w:r>
          </w:p>
        </w:tc>
        <w:tc>
          <w:tcPr>
            <w:tcW w:w="6380" w:type="dxa"/>
          </w:tcPr>
          <w:p w:rsidR="00BA1082" w:rsidRPr="0031471A" w:rsidRDefault="00BA1082" w:rsidP="00221B69">
            <w:pPr>
              <w:spacing w:line="276" w:lineRule="auto"/>
              <w:ind w:left="-14" w:right="-52" w:firstLine="14"/>
              <w:jc w:val="both"/>
              <w:rPr>
                <w:sz w:val="28"/>
                <w:szCs w:val="28"/>
                <w:lang w:val="uk-UA"/>
              </w:rPr>
            </w:pPr>
            <w:r w:rsidRPr="0031471A">
              <w:rPr>
                <w:sz w:val="28"/>
                <w:szCs w:val="28"/>
                <w:lang w:val="uk-UA"/>
              </w:rPr>
              <w:t>обласний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31471A">
              <w:rPr>
                <w:sz w:val="28"/>
                <w:szCs w:val="28"/>
                <w:lang w:val="uk-UA"/>
              </w:rPr>
              <w:t>круглий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31471A">
              <w:rPr>
                <w:sz w:val="28"/>
                <w:szCs w:val="28"/>
                <w:lang w:val="uk-UA"/>
              </w:rPr>
              <w:t>стіл на тему: “Моє перше робоче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31471A">
              <w:rPr>
                <w:sz w:val="28"/>
                <w:szCs w:val="28"/>
                <w:lang w:val="uk-UA"/>
              </w:rPr>
              <w:t>місце та проблеми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31471A">
              <w:rPr>
                <w:sz w:val="28"/>
                <w:szCs w:val="28"/>
                <w:lang w:val="uk-UA"/>
              </w:rPr>
              <w:t>працевлаштування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31471A">
              <w:rPr>
                <w:sz w:val="28"/>
                <w:szCs w:val="28"/>
                <w:lang w:val="uk-UA"/>
              </w:rPr>
              <w:t>випускників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31471A">
              <w:rPr>
                <w:sz w:val="28"/>
                <w:szCs w:val="28"/>
                <w:lang w:val="uk-UA"/>
              </w:rPr>
              <w:t>вищих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31471A">
              <w:rPr>
                <w:sz w:val="28"/>
                <w:szCs w:val="28"/>
                <w:lang w:val="uk-UA"/>
              </w:rPr>
              <w:t>навчальних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31471A">
              <w:rPr>
                <w:sz w:val="28"/>
                <w:szCs w:val="28"/>
                <w:lang w:val="uk-UA"/>
              </w:rPr>
              <w:t>закладів”</w:t>
            </w:r>
          </w:p>
        </w:tc>
        <w:tc>
          <w:tcPr>
            <w:tcW w:w="2693" w:type="dxa"/>
          </w:tcPr>
          <w:p w:rsidR="00BA1082" w:rsidRPr="0031471A" w:rsidRDefault="00BA1082" w:rsidP="001D7632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31471A">
              <w:rPr>
                <w:spacing w:val="-4"/>
                <w:sz w:val="28"/>
                <w:szCs w:val="28"/>
                <w:lang w:val="uk-UA"/>
              </w:rPr>
              <w:t>2013, 2015, 2017 роки</w:t>
            </w:r>
          </w:p>
        </w:tc>
      </w:tr>
      <w:tr w:rsidR="00BA1082" w:rsidRPr="0031471A" w:rsidTr="0073404A">
        <w:tc>
          <w:tcPr>
            <w:tcW w:w="567" w:type="dxa"/>
          </w:tcPr>
          <w:p w:rsidR="00BA1082" w:rsidRPr="0031471A" w:rsidRDefault="00BA1082" w:rsidP="001D7632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31471A">
              <w:rPr>
                <w:sz w:val="28"/>
                <w:szCs w:val="28"/>
                <w:lang w:val="uk-UA"/>
              </w:rPr>
              <w:t>1.3</w:t>
            </w:r>
          </w:p>
        </w:tc>
        <w:tc>
          <w:tcPr>
            <w:tcW w:w="6380" w:type="dxa"/>
          </w:tcPr>
          <w:p w:rsidR="00BA1082" w:rsidRPr="0031471A" w:rsidRDefault="00BA1082" w:rsidP="00221B69">
            <w:pPr>
              <w:spacing w:line="276" w:lineRule="auto"/>
              <w:ind w:left="-14" w:right="-52" w:firstLine="14"/>
              <w:jc w:val="both"/>
              <w:rPr>
                <w:sz w:val="28"/>
                <w:szCs w:val="28"/>
                <w:lang w:val="uk-UA"/>
              </w:rPr>
            </w:pPr>
            <w:r w:rsidRPr="0031471A">
              <w:rPr>
                <w:sz w:val="28"/>
                <w:szCs w:val="28"/>
                <w:lang w:val="uk-UA"/>
              </w:rPr>
              <w:t>аналітично – методичні дослідження з питань працевлаштування молоді</w:t>
            </w:r>
          </w:p>
        </w:tc>
        <w:tc>
          <w:tcPr>
            <w:tcW w:w="2693" w:type="dxa"/>
          </w:tcPr>
          <w:p w:rsidR="00BA1082" w:rsidRPr="0031471A" w:rsidRDefault="00BA1082" w:rsidP="001D7632">
            <w:pPr>
              <w:spacing w:line="276" w:lineRule="auto"/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31471A">
              <w:rPr>
                <w:spacing w:val="-4"/>
                <w:sz w:val="28"/>
                <w:szCs w:val="28"/>
                <w:lang w:val="uk-UA"/>
              </w:rPr>
              <w:t>2014, 2016 роки</w:t>
            </w:r>
          </w:p>
        </w:tc>
      </w:tr>
      <w:tr w:rsidR="00BA1082" w:rsidRPr="0031471A" w:rsidTr="0073404A">
        <w:tc>
          <w:tcPr>
            <w:tcW w:w="567" w:type="dxa"/>
          </w:tcPr>
          <w:p w:rsidR="00BA1082" w:rsidRPr="0031471A" w:rsidRDefault="00BA1082" w:rsidP="001D7632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31471A">
              <w:rPr>
                <w:sz w:val="28"/>
                <w:szCs w:val="28"/>
                <w:lang w:val="uk-UA"/>
              </w:rPr>
              <w:t>1.4</w:t>
            </w:r>
          </w:p>
        </w:tc>
        <w:tc>
          <w:tcPr>
            <w:tcW w:w="6380" w:type="dxa"/>
          </w:tcPr>
          <w:p w:rsidR="00BA1082" w:rsidRPr="0031471A" w:rsidRDefault="00BA1082" w:rsidP="00221B69">
            <w:pPr>
              <w:spacing w:line="276" w:lineRule="auto"/>
              <w:ind w:left="-14" w:right="-52" w:firstLine="14"/>
              <w:jc w:val="both"/>
              <w:rPr>
                <w:sz w:val="28"/>
                <w:szCs w:val="28"/>
                <w:lang w:val="uk-UA"/>
              </w:rPr>
            </w:pPr>
            <w:r w:rsidRPr="0031471A">
              <w:rPr>
                <w:sz w:val="28"/>
                <w:szCs w:val="28"/>
                <w:lang w:val="uk-UA"/>
              </w:rPr>
              <w:t>реставрацію та відновлення пам’яток історії та архітектури, меморіальних комплексів учасниками молодіжних трудових загонів</w:t>
            </w:r>
          </w:p>
        </w:tc>
        <w:tc>
          <w:tcPr>
            <w:tcW w:w="2693" w:type="dxa"/>
          </w:tcPr>
          <w:p w:rsidR="00BA1082" w:rsidRPr="0031471A" w:rsidRDefault="00BA1082" w:rsidP="001D7632">
            <w:pPr>
              <w:spacing w:line="276" w:lineRule="auto"/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31471A">
              <w:rPr>
                <w:spacing w:val="-4"/>
                <w:sz w:val="28"/>
                <w:szCs w:val="28"/>
                <w:lang w:val="uk-UA"/>
              </w:rPr>
              <w:t xml:space="preserve">Щорічно </w:t>
            </w:r>
          </w:p>
        </w:tc>
      </w:tr>
      <w:tr w:rsidR="00BA1082" w:rsidRPr="0031471A" w:rsidTr="0073404A">
        <w:tc>
          <w:tcPr>
            <w:tcW w:w="567" w:type="dxa"/>
          </w:tcPr>
          <w:p w:rsidR="00BA1082" w:rsidRPr="0031471A" w:rsidRDefault="00BA1082" w:rsidP="001D7632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31471A">
              <w:rPr>
                <w:sz w:val="28"/>
                <w:szCs w:val="28"/>
                <w:lang w:val="uk-UA"/>
              </w:rPr>
              <w:t>1.5</w:t>
            </w:r>
          </w:p>
        </w:tc>
        <w:tc>
          <w:tcPr>
            <w:tcW w:w="6380" w:type="dxa"/>
          </w:tcPr>
          <w:p w:rsidR="00BA1082" w:rsidRPr="0031471A" w:rsidRDefault="00BA1082" w:rsidP="00BE167C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31471A">
              <w:rPr>
                <w:sz w:val="28"/>
                <w:szCs w:val="28"/>
                <w:lang w:val="uk-UA"/>
              </w:rPr>
              <w:t xml:space="preserve">на базі Донецького обласного молодіжного центру праці  </w:t>
            </w:r>
            <w:r w:rsidRPr="0031471A">
              <w:rPr>
                <w:bCs/>
                <w:sz w:val="28"/>
                <w:szCs w:val="28"/>
                <w:lang w:val="uk-UA"/>
              </w:rPr>
              <w:t>семінари, тренінги</w:t>
            </w:r>
            <w:r>
              <w:rPr>
                <w:bCs/>
                <w:sz w:val="28"/>
                <w:szCs w:val="28"/>
                <w:lang w:val="uk-UA"/>
              </w:rPr>
              <w:t xml:space="preserve"> </w:t>
            </w:r>
            <w:r w:rsidRPr="0031471A">
              <w:rPr>
                <w:bCs/>
                <w:sz w:val="28"/>
                <w:szCs w:val="28"/>
                <w:lang w:val="uk-UA"/>
              </w:rPr>
              <w:t xml:space="preserve">з питань працевлаштування, </w:t>
            </w:r>
            <w:r w:rsidRPr="0031471A">
              <w:rPr>
                <w:sz w:val="28"/>
                <w:szCs w:val="28"/>
                <w:lang w:val="uk-UA"/>
              </w:rPr>
              <w:t>психологічної адаптації безробітної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31471A">
              <w:rPr>
                <w:bCs/>
                <w:sz w:val="28"/>
                <w:szCs w:val="28"/>
                <w:lang w:val="uk-UA"/>
              </w:rPr>
              <w:t>молоді.</w:t>
            </w:r>
          </w:p>
        </w:tc>
        <w:tc>
          <w:tcPr>
            <w:tcW w:w="2693" w:type="dxa"/>
          </w:tcPr>
          <w:p w:rsidR="00BA1082" w:rsidRPr="0031471A" w:rsidRDefault="00BA1082" w:rsidP="001D7632">
            <w:pPr>
              <w:spacing w:line="276" w:lineRule="auto"/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31471A">
              <w:rPr>
                <w:spacing w:val="-4"/>
                <w:sz w:val="28"/>
                <w:szCs w:val="28"/>
                <w:lang w:val="uk-UA"/>
              </w:rPr>
              <w:t>Щорічно</w:t>
            </w:r>
          </w:p>
        </w:tc>
      </w:tr>
      <w:tr w:rsidR="00BA1082" w:rsidRPr="0031471A" w:rsidTr="0073404A">
        <w:tc>
          <w:tcPr>
            <w:tcW w:w="567" w:type="dxa"/>
          </w:tcPr>
          <w:p w:rsidR="00BA1082" w:rsidRPr="0031471A" w:rsidRDefault="00BA1082" w:rsidP="001D7632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31471A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6380" w:type="dxa"/>
            <w:vAlign w:val="center"/>
          </w:tcPr>
          <w:p w:rsidR="00BA1082" w:rsidRPr="0031471A" w:rsidRDefault="00BA1082" w:rsidP="00221B69">
            <w:pPr>
              <w:spacing w:line="276" w:lineRule="auto"/>
              <w:ind w:left="-14" w:right="-52" w:firstLine="14"/>
              <w:rPr>
                <w:sz w:val="28"/>
                <w:szCs w:val="28"/>
                <w:lang w:val="uk-UA"/>
              </w:rPr>
            </w:pPr>
            <w:r w:rsidRPr="0031471A">
              <w:rPr>
                <w:sz w:val="28"/>
                <w:szCs w:val="28"/>
                <w:lang w:val="uk-UA"/>
              </w:rPr>
              <w:t>Організувати:</w:t>
            </w:r>
          </w:p>
        </w:tc>
        <w:tc>
          <w:tcPr>
            <w:tcW w:w="2693" w:type="dxa"/>
          </w:tcPr>
          <w:p w:rsidR="00BA1082" w:rsidRPr="0031471A" w:rsidRDefault="00BA1082" w:rsidP="001D7632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BA1082" w:rsidRPr="0031471A" w:rsidTr="0073404A">
        <w:tc>
          <w:tcPr>
            <w:tcW w:w="567" w:type="dxa"/>
          </w:tcPr>
          <w:p w:rsidR="00BA1082" w:rsidRPr="0031471A" w:rsidRDefault="00BA1082" w:rsidP="001D7632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31471A">
              <w:rPr>
                <w:sz w:val="28"/>
                <w:szCs w:val="28"/>
                <w:lang w:val="uk-UA"/>
              </w:rPr>
              <w:t>2.1</w:t>
            </w:r>
          </w:p>
        </w:tc>
        <w:tc>
          <w:tcPr>
            <w:tcW w:w="6380" w:type="dxa"/>
            <w:vAlign w:val="center"/>
          </w:tcPr>
          <w:p w:rsidR="00BA1082" w:rsidRPr="0031471A" w:rsidRDefault="00BA1082" w:rsidP="00221B69">
            <w:pPr>
              <w:spacing w:line="276" w:lineRule="auto"/>
              <w:ind w:left="-14" w:right="-52" w:firstLine="14"/>
              <w:rPr>
                <w:sz w:val="28"/>
                <w:szCs w:val="28"/>
                <w:lang w:val="uk-UA"/>
              </w:rPr>
            </w:pPr>
            <w:r w:rsidRPr="0031471A">
              <w:rPr>
                <w:sz w:val="28"/>
                <w:szCs w:val="28"/>
                <w:lang w:val="uk-UA"/>
              </w:rPr>
              <w:t>Регіональний тур Всеукраїнської акції «Молодіжні трудові загони»,  табори праці та відпочинку в Донецькій області та АР Крим</w:t>
            </w:r>
          </w:p>
        </w:tc>
        <w:tc>
          <w:tcPr>
            <w:tcW w:w="2693" w:type="dxa"/>
          </w:tcPr>
          <w:p w:rsidR="00BA1082" w:rsidRPr="0031471A" w:rsidRDefault="00BA1082" w:rsidP="001D7632">
            <w:pPr>
              <w:spacing w:line="276" w:lineRule="auto"/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31471A">
              <w:rPr>
                <w:spacing w:val="-4"/>
                <w:sz w:val="28"/>
                <w:szCs w:val="28"/>
                <w:lang w:val="uk-UA"/>
              </w:rPr>
              <w:t>Щорічно</w:t>
            </w:r>
          </w:p>
        </w:tc>
      </w:tr>
      <w:tr w:rsidR="00BA1082" w:rsidRPr="0031471A" w:rsidTr="0073404A">
        <w:tc>
          <w:tcPr>
            <w:tcW w:w="567" w:type="dxa"/>
          </w:tcPr>
          <w:p w:rsidR="00BA1082" w:rsidRPr="0031471A" w:rsidRDefault="00BA1082" w:rsidP="001D7632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31471A">
              <w:rPr>
                <w:sz w:val="28"/>
                <w:szCs w:val="28"/>
                <w:lang w:val="uk-UA"/>
              </w:rPr>
              <w:t>2.2</w:t>
            </w:r>
          </w:p>
        </w:tc>
        <w:tc>
          <w:tcPr>
            <w:tcW w:w="6380" w:type="dxa"/>
          </w:tcPr>
          <w:p w:rsidR="00BA1082" w:rsidRPr="0031471A" w:rsidRDefault="00BA1082" w:rsidP="001D7632">
            <w:pPr>
              <w:spacing w:line="276" w:lineRule="auto"/>
              <w:ind w:left="-14" w:right="-52" w:firstLine="14"/>
              <w:jc w:val="both"/>
              <w:rPr>
                <w:sz w:val="28"/>
                <w:szCs w:val="28"/>
                <w:lang w:val="uk-UA"/>
              </w:rPr>
            </w:pPr>
            <w:r w:rsidRPr="0031471A">
              <w:rPr>
                <w:sz w:val="28"/>
                <w:szCs w:val="28"/>
                <w:lang w:val="uk-UA"/>
              </w:rPr>
              <w:t>участь молодіжних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31471A">
              <w:rPr>
                <w:sz w:val="28"/>
                <w:szCs w:val="28"/>
                <w:lang w:val="uk-UA"/>
              </w:rPr>
              <w:t>трудових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31471A">
              <w:rPr>
                <w:sz w:val="28"/>
                <w:szCs w:val="28"/>
                <w:lang w:val="uk-UA"/>
              </w:rPr>
              <w:t>загонів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31471A">
              <w:rPr>
                <w:sz w:val="28"/>
                <w:szCs w:val="28"/>
                <w:lang w:val="uk-UA"/>
              </w:rPr>
              <w:t>області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31471A">
              <w:rPr>
                <w:sz w:val="28"/>
                <w:szCs w:val="28"/>
                <w:lang w:val="uk-UA"/>
              </w:rPr>
              <w:t>у Всеукраїнському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31471A">
              <w:rPr>
                <w:sz w:val="28"/>
                <w:szCs w:val="28"/>
                <w:lang w:val="uk-UA"/>
              </w:rPr>
              <w:t>фестивалі «Молодіжні</w:t>
            </w:r>
            <w:r>
              <w:rPr>
                <w:sz w:val="28"/>
                <w:szCs w:val="28"/>
                <w:lang w:val="uk-UA"/>
              </w:rPr>
              <w:t xml:space="preserve"> т</w:t>
            </w:r>
            <w:r w:rsidRPr="0031471A">
              <w:rPr>
                <w:sz w:val="28"/>
                <w:szCs w:val="28"/>
                <w:lang w:val="uk-UA"/>
              </w:rPr>
              <w:t>рудові загони»</w:t>
            </w:r>
          </w:p>
        </w:tc>
        <w:tc>
          <w:tcPr>
            <w:tcW w:w="2693" w:type="dxa"/>
          </w:tcPr>
          <w:p w:rsidR="00BA1082" w:rsidRPr="0031471A" w:rsidRDefault="00BA1082" w:rsidP="001D7632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31471A">
              <w:rPr>
                <w:spacing w:val="-4"/>
                <w:sz w:val="28"/>
                <w:szCs w:val="28"/>
                <w:lang w:val="uk-UA"/>
              </w:rPr>
              <w:t>Щорічно</w:t>
            </w:r>
          </w:p>
        </w:tc>
      </w:tr>
      <w:tr w:rsidR="00BA1082" w:rsidRPr="0031471A" w:rsidTr="0073404A">
        <w:tc>
          <w:tcPr>
            <w:tcW w:w="567" w:type="dxa"/>
          </w:tcPr>
          <w:p w:rsidR="00BA1082" w:rsidRPr="0031471A" w:rsidRDefault="00BA1082" w:rsidP="001D7632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31471A">
              <w:rPr>
                <w:sz w:val="28"/>
                <w:szCs w:val="28"/>
                <w:lang w:val="uk-UA"/>
              </w:rPr>
              <w:t>2.3</w:t>
            </w:r>
          </w:p>
        </w:tc>
        <w:tc>
          <w:tcPr>
            <w:tcW w:w="6380" w:type="dxa"/>
          </w:tcPr>
          <w:p w:rsidR="00BA1082" w:rsidRPr="0031471A" w:rsidRDefault="00BA1082" w:rsidP="001D7632">
            <w:pPr>
              <w:spacing w:line="276" w:lineRule="auto"/>
              <w:ind w:left="-14" w:right="-52" w:firstLine="14"/>
              <w:jc w:val="both"/>
              <w:rPr>
                <w:sz w:val="28"/>
                <w:szCs w:val="28"/>
                <w:lang w:val="uk-UA"/>
              </w:rPr>
            </w:pPr>
            <w:r w:rsidRPr="0031471A">
              <w:rPr>
                <w:sz w:val="28"/>
                <w:szCs w:val="28"/>
                <w:lang w:val="uk-UA"/>
              </w:rPr>
              <w:t>цикл тренінгів з працевлаштування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31471A">
              <w:rPr>
                <w:sz w:val="28"/>
                <w:szCs w:val="28"/>
                <w:lang w:val="uk-UA"/>
              </w:rPr>
              <w:t>молоді в вищих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31471A">
              <w:rPr>
                <w:sz w:val="28"/>
                <w:szCs w:val="28"/>
                <w:lang w:val="uk-UA"/>
              </w:rPr>
              <w:t>навчальних закладах Донецької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31471A">
              <w:rPr>
                <w:sz w:val="28"/>
                <w:szCs w:val="28"/>
                <w:lang w:val="uk-UA"/>
              </w:rPr>
              <w:t>області «Крок до успіху»</w:t>
            </w:r>
          </w:p>
        </w:tc>
        <w:tc>
          <w:tcPr>
            <w:tcW w:w="2693" w:type="dxa"/>
          </w:tcPr>
          <w:p w:rsidR="00BA1082" w:rsidRPr="0031471A" w:rsidRDefault="00BA1082" w:rsidP="001D7632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31471A">
              <w:rPr>
                <w:spacing w:val="-4"/>
                <w:sz w:val="28"/>
                <w:szCs w:val="28"/>
                <w:lang w:val="uk-UA"/>
              </w:rPr>
              <w:t>Щорічно</w:t>
            </w:r>
          </w:p>
        </w:tc>
      </w:tr>
      <w:tr w:rsidR="00BA1082" w:rsidRPr="0031471A" w:rsidTr="0073404A">
        <w:tc>
          <w:tcPr>
            <w:tcW w:w="567" w:type="dxa"/>
          </w:tcPr>
          <w:p w:rsidR="00BA1082" w:rsidRPr="0031471A" w:rsidRDefault="00BA1082" w:rsidP="001D7632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31471A">
              <w:rPr>
                <w:sz w:val="28"/>
                <w:szCs w:val="28"/>
                <w:lang w:val="uk-UA"/>
              </w:rPr>
              <w:t>2.4</w:t>
            </w:r>
          </w:p>
        </w:tc>
        <w:tc>
          <w:tcPr>
            <w:tcW w:w="6380" w:type="dxa"/>
          </w:tcPr>
          <w:p w:rsidR="00BA1082" w:rsidRPr="0031471A" w:rsidRDefault="00BA1082" w:rsidP="001D7632">
            <w:pPr>
              <w:spacing w:line="276" w:lineRule="auto"/>
              <w:ind w:left="-14" w:right="-52" w:firstLine="14"/>
              <w:jc w:val="both"/>
              <w:rPr>
                <w:sz w:val="28"/>
                <w:szCs w:val="28"/>
                <w:lang w:val="uk-UA"/>
              </w:rPr>
            </w:pPr>
            <w:r w:rsidRPr="0031471A">
              <w:rPr>
                <w:sz w:val="28"/>
                <w:szCs w:val="28"/>
                <w:lang w:val="uk-UA"/>
              </w:rPr>
              <w:t xml:space="preserve">семінар з вторинної зайнятості учнівської та студентської молоді у Донецькій області </w:t>
            </w:r>
          </w:p>
        </w:tc>
        <w:tc>
          <w:tcPr>
            <w:tcW w:w="2693" w:type="dxa"/>
          </w:tcPr>
          <w:p w:rsidR="00BA1082" w:rsidRPr="0031471A" w:rsidRDefault="00BA1082" w:rsidP="001D7632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31471A">
              <w:rPr>
                <w:spacing w:val="-4"/>
                <w:sz w:val="28"/>
                <w:szCs w:val="28"/>
                <w:lang w:val="uk-UA"/>
              </w:rPr>
              <w:t>2014, 2016 роки</w:t>
            </w:r>
          </w:p>
        </w:tc>
      </w:tr>
      <w:tr w:rsidR="00BA1082" w:rsidRPr="0031471A" w:rsidTr="0073404A">
        <w:tc>
          <w:tcPr>
            <w:tcW w:w="567" w:type="dxa"/>
          </w:tcPr>
          <w:p w:rsidR="00BA1082" w:rsidRPr="0031471A" w:rsidRDefault="00BA1082" w:rsidP="001D7632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31471A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6380" w:type="dxa"/>
          </w:tcPr>
          <w:p w:rsidR="00BA1082" w:rsidRPr="0031471A" w:rsidRDefault="00BA1082" w:rsidP="00BE167C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31471A">
              <w:rPr>
                <w:sz w:val="28"/>
                <w:szCs w:val="28"/>
                <w:lang w:val="uk-UA"/>
              </w:rPr>
              <w:t>Створити:мережу молодіжних центрів праці в містах та районах області</w:t>
            </w:r>
          </w:p>
        </w:tc>
        <w:tc>
          <w:tcPr>
            <w:tcW w:w="2693" w:type="dxa"/>
          </w:tcPr>
          <w:p w:rsidR="00BA1082" w:rsidRPr="0031471A" w:rsidRDefault="00BA1082" w:rsidP="001D7632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31471A">
              <w:rPr>
                <w:spacing w:val="-4"/>
                <w:sz w:val="28"/>
                <w:szCs w:val="28"/>
                <w:lang w:val="uk-UA"/>
              </w:rPr>
              <w:t>Щорічно</w:t>
            </w:r>
          </w:p>
        </w:tc>
      </w:tr>
      <w:tr w:rsidR="00BA1082" w:rsidRPr="0031471A" w:rsidTr="0073404A">
        <w:tc>
          <w:tcPr>
            <w:tcW w:w="567" w:type="dxa"/>
          </w:tcPr>
          <w:p w:rsidR="00BA1082" w:rsidRPr="0031471A" w:rsidRDefault="00BA1082" w:rsidP="001D7632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31471A"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6380" w:type="dxa"/>
          </w:tcPr>
          <w:p w:rsidR="00BA1082" w:rsidRPr="0031471A" w:rsidRDefault="00BA1082" w:rsidP="00BE167C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31471A">
              <w:rPr>
                <w:sz w:val="28"/>
                <w:szCs w:val="28"/>
                <w:lang w:val="uk-UA"/>
              </w:rPr>
              <w:t>Сприяти:</w:t>
            </w:r>
            <w:bookmarkStart w:id="1" w:name="_GoBack"/>
            <w:bookmarkEnd w:id="1"/>
          </w:p>
        </w:tc>
        <w:tc>
          <w:tcPr>
            <w:tcW w:w="2693" w:type="dxa"/>
          </w:tcPr>
          <w:p w:rsidR="00BA1082" w:rsidRPr="0031471A" w:rsidRDefault="00BA1082" w:rsidP="00905A8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BA1082" w:rsidRPr="0031471A" w:rsidTr="0073404A">
        <w:tc>
          <w:tcPr>
            <w:tcW w:w="567" w:type="dxa"/>
          </w:tcPr>
          <w:p w:rsidR="00BA1082" w:rsidRPr="0031471A" w:rsidRDefault="00BA1082" w:rsidP="001D7632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31471A">
              <w:rPr>
                <w:sz w:val="28"/>
                <w:szCs w:val="28"/>
                <w:lang w:val="uk-UA"/>
              </w:rPr>
              <w:t>4.1</w:t>
            </w:r>
          </w:p>
        </w:tc>
        <w:tc>
          <w:tcPr>
            <w:tcW w:w="6380" w:type="dxa"/>
          </w:tcPr>
          <w:p w:rsidR="00BA1082" w:rsidRPr="0031471A" w:rsidRDefault="00BA1082" w:rsidP="00BE167C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31471A">
              <w:rPr>
                <w:sz w:val="28"/>
                <w:szCs w:val="28"/>
                <w:lang w:val="uk-UA"/>
              </w:rPr>
              <w:t>створенню фондів громадських оплачувальних робіт для учнівської молоді</w:t>
            </w:r>
          </w:p>
        </w:tc>
        <w:tc>
          <w:tcPr>
            <w:tcW w:w="2693" w:type="dxa"/>
          </w:tcPr>
          <w:p w:rsidR="00BA1082" w:rsidRPr="0031471A" w:rsidRDefault="00BA1082" w:rsidP="00905A8F">
            <w:pPr>
              <w:spacing w:line="276" w:lineRule="auto"/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31471A">
              <w:rPr>
                <w:spacing w:val="-4"/>
                <w:sz w:val="28"/>
                <w:szCs w:val="28"/>
                <w:lang w:val="uk-UA"/>
              </w:rPr>
              <w:t>Щорічно</w:t>
            </w:r>
          </w:p>
        </w:tc>
      </w:tr>
      <w:tr w:rsidR="00BA1082" w:rsidRPr="0031471A" w:rsidTr="0073404A">
        <w:tc>
          <w:tcPr>
            <w:tcW w:w="567" w:type="dxa"/>
          </w:tcPr>
          <w:p w:rsidR="00BA1082" w:rsidRPr="0031471A" w:rsidRDefault="00BA1082" w:rsidP="001D7632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31471A">
              <w:rPr>
                <w:sz w:val="28"/>
                <w:szCs w:val="28"/>
                <w:lang w:val="uk-UA"/>
              </w:rPr>
              <w:t>4.2</w:t>
            </w:r>
          </w:p>
        </w:tc>
        <w:tc>
          <w:tcPr>
            <w:tcW w:w="6380" w:type="dxa"/>
          </w:tcPr>
          <w:p w:rsidR="00BA1082" w:rsidRPr="0031471A" w:rsidRDefault="00BA1082" w:rsidP="00532224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31471A">
              <w:rPr>
                <w:sz w:val="28"/>
                <w:szCs w:val="28"/>
                <w:lang w:val="uk-UA"/>
              </w:rPr>
              <w:t>стажуванню молоді, яка пройшла курси і тренінги проекту, у компаніях Донецького регіону</w:t>
            </w:r>
          </w:p>
        </w:tc>
        <w:tc>
          <w:tcPr>
            <w:tcW w:w="2693" w:type="dxa"/>
          </w:tcPr>
          <w:p w:rsidR="00BA1082" w:rsidRPr="0031471A" w:rsidRDefault="00BA1082" w:rsidP="001D7632">
            <w:pPr>
              <w:spacing w:line="276" w:lineRule="auto"/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31471A">
              <w:rPr>
                <w:spacing w:val="-4"/>
                <w:sz w:val="28"/>
                <w:szCs w:val="28"/>
                <w:lang w:val="uk-UA"/>
              </w:rPr>
              <w:t xml:space="preserve">Щорічно </w:t>
            </w:r>
          </w:p>
        </w:tc>
      </w:tr>
      <w:tr w:rsidR="00BA1082" w:rsidRPr="0031471A" w:rsidTr="0073404A">
        <w:tc>
          <w:tcPr>
            <w:tcW w:w="567" w:type="dxa"/>
          </w:tcPr>
          <w:p w:rsidR="00BA1082" w:rsidRPr="0031471A" w:rsidRDefault="00BA1082" w:rsidP="001D7632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31471A"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6380" w:type="dxa"/>
          </w:tcPr>
          <w:p w:rsidR="00BA1082" w:rsidRPr="0031471A" w:rsidRDefault="00BA1082" w:rsidP="00532224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31471A">
              <w:rPr>
                <w:sz w:val="28"/>
                <w:szCs w:val="28"/>
                <w:lang w:val="uk-UA"/>
              </w:rPr>
              <w:t>створити базу даних :</w:t>
            </w:r>
          </w:p>
          <w:p w:rsidR="00BA1082" w:rsidRPr="0031471A" w:rsidRDefault="00BA1082" w:rsidP="00532224">
            <w:pPr>
              <w:numPr>
                <w:ilvl w:val="0"/>
                <w:numId w:val="37"/>
              </w:num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31471A">
              <w:rPr>
                <w:sz w:val="28"/>
                <w:szCs w:val="28"/>
                <w:lang w:val="uk-UA"/>
              </w:rPr>
              <w:t>організацій і підприємств, які готові працевлаштувати молодь</w:t>
            </w:r>
          </w:p>
          <w:p w:rsidR="00BA1082" w:rsidRPr="0031471A" w:rsidRDefault="00BA1082" w:rsidP="00532224">
            <w:pPr>
              <w:numPr>
                <w:ilvl w:val="0"/>
                <w:numId w:val="37"/>
              </w:num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31471A">
              <w:rPr>
                <w:sz w:val="28"/>
                <w:szCs w:val="28"/>
                <w:lang w:val="uk-UA"/>
              </w:rPr>
              <w:t xml:space="preserve">молодих людей, які пройшли курси навчання і стажування у проекті </w:t>
            </w:r>
          </w:p>
        </w:tc>
        <w:tc>
          <w:tcPr>
            <w:tcW w:w="2693" w:type="dxa"/>
          </w:tcPr>
          <w:p w:rsidR="00BA1082" w:rsidRPr="0031471A" w:rsidRDefault="00BA1082" w:rsidP="001D7632">
            <w:pPr>
              <w:spacing w:line="276" w:lineRule="auto"/>
              <w:jc w:val="center"/>
              <w:rPr>
                <w:spacing w:val="-4"/>
                <w:sz w:val="28"/>
                <w:szCs w:val="28"/>
                <w:lang w:val="uk-UA"/>
              </w:rPr>
            </w:pPr>
          </w:p>
          <w:p w:rsidR="00BA1082" w:rsidRPr="0031471A" w:rsidRDefault="00BA1082" w:rsidP="001D7632">
            <w:pPr>
              <w:spacing w:line="276" w:lineRule="auto"/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31471A">
              <w:rPr>
                <w:spacing w:val="-4"/>
                <w:sz w:val="28"/>
                <w:szCs w:val="28"/>
                <w:lang w:val="uk-UA"/>
              </w:rPr>
              <w:t>2013 рік</w:t>
            </w:r>
          </w:p>
          <w:p w:rsidR="00BA1082" w:rsidRPr="0031471A" w:rsidRDefault="00BA1082" w:rsidP="001D7632">
            <w:pPr>
              <w:spacing w:line="276" w:lineRule="auto"/>
              <w:jc w:val="center"/>
              <w:rPr>
                <w:spacing w:val="-4"/>
                <w:sz w:val="28"/>
                <w:szCs w:val="28"/>
                <w:lang w:val="uk-UA"/>
              </w:rPr>
            </w:pPr>
          </w:p>
          <w:p w:rsidR="00BA1082" w:rsidRPr="0031471A" w:rsidRDefault="00BA1082" w:rsidP="001D7632">
            <w:pPr>
              <w:spacing w:line="276" w:lineRule="auto"/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31471A">
              <w:rPr>
                <w:spacing w:val="-4"/>
                <w:sz w:val="28"/>
                <w:szCs w:val="28"/>
                <w:lang w:val="uk-UA"/>
              </w:rPr>
              <w:t xml:space="preserve">Щорічно </w:t>
            </w:r>
          </w:p>
        </w:tc>
      </w:tr>
      <w:tr w:rsidR="00BA1082" w:rsidRPr="0031471A" w:rsidTr="0073404A">
        <w:tc>
          <w:tcPr>
            <w:tcW w:w="567" w:type="dxa"/>
          </w:tcPr>
          <w:p w:rsidR="00BA1082" w:rsidRPr="0031471A" w:rsidRDefault="00BA1082" w:rsidP="00532224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31471A"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6380" w:type="dxa"/>
          </w:tcPr>
          <w:p w:rsidR="00BA1082" w:rsidRPr="0031471A" w:rsidRDefault="00BA1082" w:rsidP="00532224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31471A">
              <w:rPr>
                <w:sz w:val="28"/>
                <w:szCs w:val="28"/>
                <w:lang w:val="uk-UA"/>
              </w:rPr>
              <w:t>Розглянути питання щодо створення обласного комунального закладу «Обласний молодіжний центр праці»</w:t>
            </w:r>
          </w:p>
        </w:tc>
        <w:tc>
          <w:tcPr>
            <w:tcW w:w="2693" w:type="dxa"/>
          </w:tcPr>
          <w:p w:rsidR="00BA1082" w:rsidRPr="0031471A" w:rsidRDefault="00BA1082" w:rsidP="001D7632">
            <w:pPr>
              <w:spacing w:line="276" w:lineRule="auto"/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31471A">
              <w:rPr>
                <w:spacing w:val="-4"/>
                <w:sz w:val="28"/>
                <w:szCs w:val="28"/>
                <w:lang w:val="uk-UA"/>
              </w:rPr>
              <w:t>2014 рік</w:t>
            </w:r>
          </w:p>
        </w:tc>
      </w:tr>
    </w:tbl>
    <w:p w:rsidR="00BA1082" w:rsidRPr="0031471A" w:rsidRDefault="00BA1082" w:rsidP="001D7632">
      <w:pPr>
        <w:spacing w:line="276" w:lineRule="auto"/>
        <w:ind w:left="360"/>
        <w:rPr>
          <w:b/>
          <w:bCs/>
          <w:sz w:val="28"/>
          <w:szCs w:val="28"/>
          <w:lang w:val="uk-UA"/>
        </w:rPr>
      </w:pPr>
    </w:p>
    <w:p w:rsidR="00BA1082" w:rsidRPr="0031471A" w:rsidRDefault="00BA1082" w:rsidP="001D7632">
      <w:pPr>
        <w:spacing w:line="276" w:lineRule="auto"/>
        <w:ind w:left="360"/>
        <w:rPr>
          <w:b/>
          <w:bCs/>
          <w:sz w:val="28"/>
          <w:szCs w:val="28"/>
          <w:lang w:val="uk-UA"/>
        </w:rPr>
      </w:pPr>
    </w:p>
    <w:p w:rsidR="00BA1082" w:rsidRPr="0031471A" w:rsidRDefault="00BA1082" w:rsidP="001D7632">
      <w:pPr>
        <w:spacing w:line="276" w:lineRule="auto"/>
        <w:ind w:left="360"/>
        <w:rPr>
          <w:b/>
          <w:bCs/>
          <w:sz w:val="28"/>
          <w:szCs w:val="28"/>
          <w:lang w:val="uk-UA"/>
        </w:rPr>
      </w:pPr>
    </w:p>
    <w:p w:rsidR="00BA1082" w:rsidRPr="0031471A" w:rsidRDefault="00BA1082" w:rsidP="001D7632">
      <w:pPr>
        <w:spacing w:line="276" w:lineRule="auto"/>
        <w:ind w:left="360"/>
        <w:rPr>
          <w:b/>
          <w:bCs/>
          <w:sz w:val="28"/>
          <w:szCs w:val="28"/>
          <w:lang w:val="uk-UA"/>
        </w:rPr>
      </w:pPr>
    </w:p>
    <w:p w:rsidR="00BA1082" w:rsidRPr="0031471A" w:rsidRDefault="00BA1082" w:rsidP="001D7632">
      <w:pPr>
        <w:pStyle w:val="ListParagraph"/>
        <w:numPr>
          <w:ilvl w:val="0"/>
          <w:numId w:val="41"/>
        </w:numPr>
        <w:tabs>
          <w:tab w:val="left" w:pos="426"/>
        </w:tabs>
        <w:spacing w:before="120" w:after="120" w:line="276" w:lineRule="auto"/>
        <w:jc w:val="both"/>
        <w:rPr>
          <w:b/>
          <w:sz w:val="28"/>
          <w:szCs w:val="28"/>
          <w:lang w:val="uk-UA"/>
        </w:rPr>
      </w:pPr>
      <w:r w:rsidRPr="0031471A">
        <w:rPr>
          <w:b/>
          <w:sz w:val="28"/>
          <w:szCs w:val="28"/>
          <w:lang w:val="uk-UA"/>
        </w:rPr>
        <w:t>Ресурси, які</w:t>
      </w:r>
      <w:r>
        <w:rPr>
          <w:b/>
          <w:sz w:val="28"/>
          <w:szCs w:val="28"/>
          <w:lang w:val="uk-UA"/>
        </w:rPr>
        <w:t xml:space="preserve"> </w:t>
      </w:r>
      <w:r w:rsidRPr="0031471A">
        <w:rPr>
          <w:b/>
          <w:sz w:val="28"/>
          <w:szCs w:val="28"/>
          <w:lang w:val="uk-UA"/>
        </w:rPr>
        <w:t>необхідні</w:t>
      </w:r>
      <w:r>
        <w:rPr>
          <w:b/>
          <w:sz w:val="28"/>
          <w:szCs w:val="28"/>
          <w:lang w:val="uk-UA"/>
        </w:rPr>
        <w:t xml:space="preserve"> </w:t>
      </w:r>
      <w:r w:rsidRPr="0031471A">
        <w:rPr>
          <w:b/>
          <w:sz w:val="28"/>
          <w:szCs w:val="28"/>
          <w:lang w:val="uk-UA"/>
        </w:rPr>
        <w:t>для</w:t>
      </w:r>
      <w:r>
        <w:rPr>
          <w:b/>
          <w:sz w:val="28"/>
          <w:szCs w:val="28"/>
          <w:lang w:val="uk-UA"/>
        </w:rPr>
        <w:t xml:space="preserve"> </w:t>
      </w:r>
      <w:r w:rsidRPr="0031471A">
        <w:rPr>
          <w:b/>
          <w:sz w:val="28"/>
          <w:szCs w:val="28"/>
          <w:lang w:val="uk-UA"/>
        </w:rPr>
        <w:t>реалізації проекту.</w:t>
      </w:r>
    </w:p>
    <w:p w:rsidR="00BA1082" w:rsidRPr="0031471A" w:rsidRDefault="00BA1082" w:rsidP="001D7632">
      <w:pPr>
        <w:tabs>
          <w:tab w:val="left" w:pos="426"/>
        </w:tabs>
        <w:spacing w:before="120" w:after="120" w:line="276" w:lineRule="auto"/>
        <w:ind w:left="786"/>
        <w:jc w:val="both"/>
        <w:rPr>
          <w:sz w:val="28"/>
          <w:szCs w:val="28"/>
          <w:lang w:val="uk-UA"/>
        </w:rPr>
      </w:pPr>
      <w:r w:rsidRPr="0031471A">
        <w:rPr>
          <w:sz w:val="28"/>
          <w:szCs w:val="28"/>
          <w:lang w:val="uk-UA"/>
        </w:rPr>
        <w:t>Партнери проекту:</w:t>
      </w:r>
    </w:p>
    <w:p w:rsidR="00BA1082" w:rsidRPr="0031471A" w:rsidRDefault="00BA1082" w:rsidP="001D7632">
      <w:pPr>
        <w:spacing w:line="276" w:lineRule="auto"/>
        <w:jc w:val="both"/>
        <w:rPr>
          <w:sz w:val="28"/>
          <w:szCs w:val="28"/>
          <w:lang w:val="uk-UA"/>
        </w:rPr>
      </w:pPr>
      <w:r w:rsidRPr="0031471A">
        <w:rPr>
          <w:sz w:val="28"/>
          <w:szCs w:val="28"/>
          <w:lang w:val="uk-UA"/>
        </w:rPr>
        <w:t>- департамент освіти і науки Донецької облдержадміністрації,</w:t>
      </w:r>
    </w:p>
    <w:p w:rsidR="00BA1082" w:rsidRPr="0031471A" w:rsidRDefault="00BA1082" w:rsidP="001D7632">
      <w:pPr>
        <w:spacing w:line="276" w:lineRule="auto"/>
        <w:jc w:val="both"/>
        <w:rPr>
          <w:sz w:val="28"/>
          <w:szCs w:val="28"/>
          <w:lang w:val="uk-UA"/>
        </w:rPr>
      </w:pPr>
      <w:r w:rsidRPr="0031471A">
        <w:rPr>
          <w:sz w:val="28"/>
          <w:szCs w:val="28"/>
          <w:lang w:val="uk-UA"/>
        </w:rPr>
        <w:t>- обласна служба зайнятості Донецької області,</w:t>
      </w:r>
    </w:p>
    <w:p w:rsidR="00BA1082" w:rsidRPr="0031471A" w:rsidRDefault="00BA1082" w:rsidP="001D7632">
      <w:pPr>
        <w:spacing w:line="276" w:lineRule="auto"/>
        <w:jc w:val="both"/>
        <w:rPr>
          <w:sz w:val="28"/>
          <w:szCs w:val="28"/>
          <w:lang w:val="uk-UA"/>
        </w:rPr>
      </w:pPr>
      <w:r w:rsidRPr="0031471A">
        <w:rPr>
          <w:sz w:val="28"/>
          <w:szCs w:val="28"/>
          <w:lang w:val="uk-UA"/>
        </w:rPr>
        <w:t>- виконавчі органи міських рад та райдержадміністрацій,</w:t>
      </w:r>
    </w:p>
    <w:p w:rsidR="00BA1082" w:rsidRPr="0031471A" w:rsidRDefault="00BA1082" w:rsidP="001D7632">
      <w:pPr>
        <w:pStyle w:val="Footer"/>
        <w:tabs>
          <w:tab w:val="clear" w:pos="4677"/>
          <w:tab w:val="clear" w:pos="9355"/>
        </w:tabs>
        <w:spacing w:line="276" w:lineRule="auto"/>
        <w:jc w:val="both"/>
        <w:rPr>
          <w:sz w:val="28"/>
          <w:szCs w:val="28"/>
          <w:lang w:val="uk-UA"/>
        </w:rPr>
      </w:pPr>
      <w:r w:rsidRPr="0031471A">
        <w:rPr>
          <w:sz w:val="28"/>
          <w:szCs w:val="28"/>
          <w:lang w:val="uk-UA"/>
        </w:rPr>
        <w:t xml:space="preserve">- регіональні засоби масової інформації,   </w:t>
      </w:r>
    </w:p>
    <w:p w:rsidR="00BA1082" w:rsidRPr="0031471A" w:rsidRDefault="00BA1082" w:rsidP="001D7632">
      <w:pPr>
        <w:spacing w:line="276" w:lineRule="auto"/>
        <w:jc w:val="both"/>
        <w:rPr>
          <w:sz w:val="28"/>
          <w:szCs w:val="28"/>
          <w:lang w:val="uk-UA"/>
        </w:rPr>
      </w:pPr>
      <w:r w:rsidRPr="0031471A">
        <w:rPr>
          <w:sz w:val="28"/>
          <w:szCs w:val="28"/>
          <w:lang w:val="uk-UA"/>
        </w:rPr>
        <w:t>- загальноосвітні</w:t>
      </w:r>
      <w:r>
        <w:rPr>
          <w:sz w:val="28"/>
          <w:szCs w:val="28"/>
          <w:lang w:val="uk-UA"/>
        </w:rPr>
        <w:t xml:space="preserve"> </w:t>
      </w:r>
      <w:r w:rsidRPr="0031471A">
        <w:rPr>
          <w:sz w:val="28"/>
          <w:szCs w:val="28"/>
          <w:lang w:val="uk-UA"/>
        </w:rPr>
        <w:t>школи, вищі</w:t>
      </w:r>
      <w:r>
        <w:rPr>
          <w:sz w:val="28"/>
          <w:szCs w:val="28"/>
          <w:lang w:val="uk-UA"/>
        </w:rPr>
        <w:t xml:space="preserve"> </w:t>
      </w:r>
      <w:r w:rsidRPr="0031471A">
        <w:rPr>
          <w:sz w:val="28"/>
          <w:szCs w:val="28"/>
          <w:lang w:val="uk-UA"/>
        </w:rPr>
        <w:t>навчальні</w:t>
      </w:r>
      <w:r>
        <w:rPr>
          <w:sz w:val="28"/>
          <w:szCs w:val="28"/>
          <w:lang w:val="uk-UA"/>
        </w:rPr>
        <w:t xml:space="preserve"> </w:t>
      </w:r>
      <w:r w:rsidRPr="0031471A">
        <w:rPr>
          <w:sz w:val="28"/>
          <w:szCs w:val="28"/>
          <w:lang w:val="uk-UA"/>
        </w:rPr>
        <w:t>заклади</w:t>
      </w:r>
      <w:r>
        <w:rPr>
          <w:sz w:val="28"/>
          <w:szCs w:val="28"/>
          <w:lang w:val="uk-UA"/>
        </w:rPr>
        <w:t xml:space="preserve"> </w:t>
      </w:r>
      <w:r w:rsidRPr="0031471A">
        <w:rPr>
          <w:sz w:val="28"/>
          <w:szCs w:val="28"/>
          <w:lang w:val="uk-UA"/>
        </w:rPr>
        <w:t>I-IV</w:t>
      </w:r>
      <w:r>
        <w:rPr>
          <w:sz w:val="28"/>
          <w:szCs w:val="28"/>
          <w:lang w:val="uk-UA"/>
        </w:rPr>
        <w:t xml:space="preserve"> </w:t>
      </w:r>
      <w:r w:rsidRPr="0031471A">
        <w:rPr>
          <w:sz w:val="28"/>
          <w:szCs w:val="28"/>
          <w:lang w:val="uk-UA"/>
        </w:rPr>
        <w:t>рівня</w:t>
      </w:r>
      <w:r>
        <w:rPr>
          <w:sz w:val="28"/>
          <w:szCs w:val="28"/>
          <w:lang w:val="uk-UA"/>
        </w:rPr>
        <w:t xml:space="preserve"> </w:t>
      </w:r>
      <w:r w:rsidRPr="0031471A">
        <w:rPr>
          <w:sz w:val="28"/>
          <w:szCs w:val="28"/>
          <w:lang w:val="uk-UA"/>
        </w:rPr>
        <w:t>акредитації.</w:t>
      </w:r>
    </w:p>
    <w:p w:rsidR="00BA1082" w:rsidRPr="0031471A" w:rsidRDefault="00BA1082" w:rsidP="001D7632">
      <w:pPr>
        <w:spacing w:line="276" w:lineRule="auto"/>
        <w:jc w:val="both"/>
        <w:rPr>
          <w:sz w:val="28"/>
          <w:szCs w:val="28"/>
          <w:lang w:val="uk-UA"/>
        </w:rPr>
      </w:pPr>
    </w:p>
    <w:p w:rsidR="00BA1082" w:rsidRPr="0031471A" w:rsidRDefault="00BA1082" w:rsidP="001D7632">
      <w:pPr>
        <w:spacing w:line="276" w:lineRule="auto"/>
        <w:ind w:firstLine="284"/>
        <w:jc w:val="both"/>
        <w:rPr>
          <w:b/>
          <w:sz w:val="28"/>
          <w:szCs w:val="28"/>
          <w:lang w:val="uk-UA"/>
        </w:rPr>
      </w:pPr>
      <w:r w:rsidRPr="0031471A">
        <w:rPr>
          <w:b/>
          <w:sz w:val="28"/>
          <w:szCs w:val="28"/>
          <w:lang w:val="uk-UA"/>
        </w:rPr>
        <w:t>10. Очікувані</w:t>
      </w:r>
      <w:r>
        <w:rPr>
          <w:b/>
          <w:sz w:val="28"/>
          <w:szCs w:val="28"/>
          <w:lang w:val="uk-UA"/>
        </w:rPr>
        <w:t xml:space="preserve"> </w:t>
      </w:r>
      <w:r w:rsidRPr="0031471A">
        <w:rPr>
          <w:b/>
          <w:sz w:val="28"/>
          <w:szCs w:val="28"/>
          <w:lang w:val="uk-UA"/>
        </w:rPr>
        <w:t>результати.</w:t>
      </w:r>
    </w:p>
    <w:p w:rsidR="00BA1082" w:rsidRPr="0031471A" w:rsidRDefault="00BA1082" w:rsidP="001D7632">
      <w:pPr>
        <w:spacing w:line="276" w:lineRule="auto"/>
        <w:ind w:firstLine="284"/>
        <w:jc w:val="both"/>
        <w:rPr>
          <w:b/>
          <w:sz w:val="28"/>
          <w:szCs w:val="28"/>
          <w:lang w:val="uk-UA"/>
        </w:rPr>
      </w:pPr>
    </w:p>
    <w:p w:rsidR="00BA1082" w:rsidRPr="0031471A" w:rsidRDefault="00BA1082" w:rsidP="001D7632">
      <w:pPr>
        <w:pStyle w:val="ListParagraph"/>
        <w:numPr>
          <w:ilvl w:val="0"/>
          <w:numId w:val="43"/>
        </w:numPr>
        <w:spacing w:line="276" w:lineRule="auto"/>
        <w:jc w:val="both"/>
        <w:rPr>
          <w:sz w:val="28"/>
          <w:szCs w:val="28"/>
          <w:lang w:val="uk-UA"/>
        </w:rPr>
      </w:pPr>
      <w:r w:rsidRPr="0031471A">
        <w:rPr>
          <w:sz w:val="28"/>
          <w:szCs w:val="28"/>
          <w:lang w:val="uk-UA"/>
        </w:rPr>
        <w:t xml:space="preserve">Забезпечення виконання законодавчих положень щодо працевлаштування випускників вищих навчальних закладів, які навчалися за державним замовленням, </w:t>
      </w:r>
    </w:p>
    <w:p w:rsidR="00BA1082" w:rsidRPr="0031471A" w:rsidRDefault="00BA1082" w:rsidP="001D7632">
      <w:pPr>
        <w:pStyle w:val="ListParagraph"/>
        <w:numPr>
          <w:ilvl w:val="0"/>
          <w:numId w:val="43"/>
        </w:numPr>
        <w:spacing w:line="276" w:lineRule="auto"/>
        <w:jc w:val="both"/>
        <w:rPr>
          <w:sz w:val="28"/>
          <w:szCs w:val="28"/>
          <w:lang w:val="uk-UA"/>
        </w:rPr>
      </w:pPr>
      <w:r w:rsidRPr="0031471A">
        <w:rPr>
          <w:sz w:val="28"/>
          <w:szCs w:val="28"/>
          <w:lang w:val="uk-UA"/>
        </w:rPr>
        <w:t>Забезпечення конкурентоспроможності молоді на регіональному ринку праці;</w:t>
      </w:r>
    </w:p>
    <w:p w:rsidR="00BA1082" w:rsidRPr="0031471A" w:rsidRDefault="00BA1082" w:rsidP="001D7632">
      <w:pPr>
        <w:pStyle w:val="ListParagraph"/>
        <w:numPr>
          <w:ilvl w:val="0"/>
          <w:numId w:val="43"/>
        </w:numPr>
        <w:spacing w:line="276" w:lineRule="auto"/>
        <w:jc w:val="both"/>
        <w:rPr>
          <w:sz w:val="28"/>
          <w:szCs w:val="28"/>
          <w:lang w:val="uk-UA"/>
        </w:rPr>
      </w:pPr>
      <w:r w:rsidRPr="0031471A">
        <w:rPr>
          <w:sz w:val="28"/>
          <w:szCs w:val="28"/>
          <w:lang w:val="uk-UA"/>
        </w:rPr>
        <w:t>Забезпечення молоді першим робочім місцем;</w:t>
      </w:r>
    </w:p>
    <w:p w:rsidR="00BA1082" w:rsidRPr="0031471A" w:rsidRDefault="00BA1082" w:rsidP="001D7632">
      <w:pPr>
        <w:pStyle w:val="ListParagraph"/>
        <w:numPr>
          <w:ilvl w:val="0"/>
          <w:numId w:val="43"/>
        </w:numPr>
        <w:spacing w:line="276" w:lineRule="auto"/>
        <w:jc w:val="both"/>
        <w:rPr>
          <w:sz w:val="28"/>
          <w:szCs w:val="28"/>
          <w:lang w:val="uk-UA"/>
        </w:rPr>
      </w:pPr>
      <w:r w:rsidRPr="0031471A">
        <w:rPr>
          <w:sz w:val="28"/>
          <w:szCs w:val="28"/>
          <w:lang w:val="uk-UA"/>
        </w:rPr>
        <w:t>Організація вторинної зайнятості для учнівської та студентської молоді;</w:t>
      </w:r>
    </w:p>
    <w:p w:rsidR="00BA1082" w:rsidRPr="0031471A" w:rsidRDefault="00BA1082" w:rsidP="001D7632">
      <w:pPr>
        <w:pStyle w:val="ListParagraph"/>
        <w:numPr>
          <w:ilvl w:val="0"/>
          <w:numId w:val="43"/>
        </w:numPr>
        <w:spacing w:line="276" w:lineRule="auto"/>
        <w:jc w:val="both"/>
        <w:rPr>
          <w:sz w:val="28"/>
          <w:szCs w:val="28"/>
          <w:lang w:val="uk-UA"/>
        </w:rPr>
      </w:pPr>
      <w:r w:rsidRPr="0031471A">
        <w:rPr>
          <w:sz w:val="28"/>
          <w:szCs w:val="28"/>
          <w:lang w:val="uk-UA"/>
        </w:rPr>
        <w:t>Упровадження форм і технологій професійної освіти й орієнтації молоді на ринку праці області, допомоги в пошуку роботи і розвитку кар’єри;</w:t>
      </w:r>
    </w:p>
    <w:p w:rsidR="00BA1082" w:rsidRPr="0031471A" w:rsidRDefault="00BA1082" w:rsidP="001D7632">
      <w:pPr>
        <w:pStyle w:val="ListParagraph"/>
        <w:numPr>
          <w:ilvl w:val="0"/>
          <w:numId w:val="43"/>
        </w:numPr>
        <w:spacing w:line="276" w:lineRule="auto"/>
        <w:jc w:val="both"/>
        <w:rPr>
          <w:sz w:val="28"/>
          <w:szCs w:val="28"/>
          <w:lang w:val="uk-UA"/>
        </w:rPr>
      </w:pPr>
      <w:r w:rsidRPr="0031471A">
        <w:rPr>
          <w:sz w:val="28"/>
          <w:szCs w:val="28"/>
          <w:lang w:val="uk-UA"/>
        </w:rPr>
        <w:t>Забезпечення захисту молоді соціально-незахищених категорій на ринку праці;</w:t>
      </w:r>
    </w:p>
    <w:p w:rsidR="00BA1082" w:rsidRPr="0031471A" w:rsidRDefault="00BA1082" w:rsidP="0051048E">
      <w:pPr>
        <w:pStyle w:val="ListParagraph"/>
        <w:numPr>
          <w:ilvl w:val="0"/>
          <w:numId w:val="43"/>
        </w:numPr>
        <w:spacing w:line="276" w:lineRule="auto"/>
        <w:jc w:val="both"/>
        <w:rPr>
          <w:sz w:val="28"/>
          <w:szCs w:val="28"/>
          <w:lang w:val="uk-UA"/>
        </w:rPr>
      </w:pPr>
      <w:r w:rsidRPr="0031471A">
        <w:rPr>
          <w:sz w:val="28"/>
          <w:szCs w:val="28"/>
          <w:lang w:val="uk-UA"/>
        </w:rPr>
        <w:t>Розвиток молодіжного трудового руху.</w:t>
      </w:r>
    </w:p>
    <w:sectPr w:rsidR="00BA1082" w:rsidRPr="0031471A" w:rsidSect="000B3C2A">
      <w:footerReference w:type="even" r:id="rId11"/>
      <w:footerReference w:type="default" r:id="rId12"/>
      <w:pgSz w:w="11906" w:h="16838"/>
      <w:pgMar w:top="1079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1082" w:rsidRDefault="00BA1082">
      <w:r>
        <w:separator/>
      </w:r>
    </w:p>
  </w:endnote>
  <w:endnote w:type="continuationSeparator" w:id="1">
    <w:p w:rsidR="00BA1082" w:rsidRDefault="00BA10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082" w:rsidRDefault="00BA108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A1082" w:rsidRDefault="00BA1082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082" w:rsidRDefault="00BA108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BA1082" w:rsidRDefault="00BA1082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1082" w:rsidRDefault="00BA1082">
      <w:r>
        <w:separator/>
      </w:r>
    </w:p>
  </w:footnote>
  <w:footnote w:type="continuationSeparator" w:id="1">
    <w:p w:rsidR="00BA1082" w:rsidRDefault="00BA10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31135"/>
    <w:multiLevelType w:val="multilevel"/>
    <w:tmpl w:val="A6D2703A"/>
    <w:lvl w:ilvl="0">
      <w:start w:val="8"/>
      <w:numFmt w:val="decimal"/>
      <w:lvlText w:val="%1"/>
      <w:lvlJc w:val="left"/>
      <w:pPr>
        <w:ind w:left="420" w:hanging="420"/>
      </w:pPr>
      <w:rPr>
        <w:rFonts w:cs="Times New Roman" w:hint="default"/>
        <w:sz w:val="22"/>
      </w:rPr>
    </w:lvl>
    <w:lvl w:ilvl="1">
      <w:start w:val="11"/>
      <w:numFmt w:val="decimal"/>
      <w:lvlText w:val="%1.%2"/>
      <w:lvlJc w:val="left"/>
      <w:pPr>
        <w:ind w:left="1140" w:hanging="420"/>
      </w:pPr>
      <w:rPr>
        <w:rFonts w:cs="Times New Roman" w:hint="default"/>
        <w:sz w:val="2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  <w:sz w:val="22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  <w:sz w:val="22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  <w:sz w:val="22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  <w:sz w:val="22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  <w:sz w:val="22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  <w:sz w:val="22"/>
      </w:rPr>
    </w:lvl>
  </w:abstractNum>
  <w:abstractNum w:abstractNumId="1">
    <w:nsid w:val="02146487"/>
    <w:multiLevelType w:val="hybridMultilevel"/>
    <w:tmpl w:val="B0648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CE38DC"/>
    <w:multiLevelType w:val="hybridMultilevel"/>
    <w:tmpl w:val="8E46A3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9503660"/>
    <w:multiLevelType w:val="hybridMultilevel"/>
    <w:tmpl w:val="F366323C"/>
    <w:lvl w:ilvl="0" w:tplc="FFE21DEA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A8C2A63"/>
    <w:multiLevelType w:val="hybridMultilevel"/>
    <w:tmpl w:val="C26EA104"/>
    <w:lvl w:ilvl="0" w:tplc="99E2131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117A87"/>
    <w:multiLevelType w:val="hybridMultilevel"/>
    <w:tmpl w:val="AB80E8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CC14B67"/>
    <w:multiLevelType w:val="hybridMultilevel"/>
    <w:tmpl w:val="C360F418"/>
    <w:lvl w:ilvl="0" w:tplc="980A209C">
      <w:start w:val="1"/>
      <w:numFmt w:val="bullet"/>
      <w:lvlText w:val="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>
    <w:nsid w:val="1D493A43"/>
    <w:multiLevelType w:val="hybridMultilevel"/>
    <w:tmpl w:val="24C8874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DB72891"/>
    <w:multiLevelType w:val="hybridMultilevel"/>
    <w:tmpl w:val="1360A6DA"/>
    <w:lvl w:ilvl="0" w:tplc="79BCA7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5A76E6"/>
    <w:multiLevelType w:val="hybridMultilevel"/>
    <w:tmpl w:val="8F94B422"/>
    <w:lvl w:ilvl="0" w:tplc="0419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">
    <w:nsid w:val="21C24C23"/>
    <w:multiLevelType w:val="hybridMultilevel"/>
    <w:tmpl w:val="5F1898BC"/>
    <w:lvl w:ilvl="0" w:tplc="99E21310">
      <w:start w:val="1"/>
      <w:numFmt w:val="bullet"/>
      <w:lvlText w:val="–"/>
      <w:lvlJc w:val="left"/>
      <w:pPr>
        <w:ind w:left="1004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22BF30DD"/>
    <w:multiLevelType w:val="hybridMultilevel"/>
    <w:tmpl w:val="BB7E4E10"/>
    <w:lvl w:ilvl="0" w:tplc="16367E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42418C"/>
    <w:multiLevelType w:val="hybridMultilevel"/>
    <w:tmpl w:val="9A7042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DB8B6E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5C667F4"/>
    <w:multiLevelType w:val="hybridMultilevel"/>
    <w:tmpl w:val="5F4200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884153C"/>
    <w:multiLevelType w:val="hybridMultilevel"/>
    <w:tmpl w:val="C43A59C2"/>
    <w:lvl w:ilvl="0" w:tplc="99E2131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ED2340"/>
    <w:multiLevelType w:val="hybridMultilevel"/>
    <w:tmpl w:val="EC344FAE"/>
    <w:lvl w:ilvl="0" w:tplc="99E2131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671456"/>
    <w:multiLevelType w:val="hybridMultilevel"/>
    <w:tmpl w:val="35707992"/>
    <w:lvl w:ilvl="0" w:tplc="4E9E82EC">
      <w:start w:val="12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EDD0C05"/>
    <w:multiLevelType w:val="hybridMultilevel"/>
    <w:tmpl w:val="DB6695BA"/>
    <w:lvl w:ilvl="0" w:tplc="6AA6FB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2C6163C"/>
    <w:multiLevelType w:val="hybridMultilevel"/>
    <w:tmpl w:val="69902E9C"/>
    <w:lvl w:ilvl="0" w:tplc="DCCAAB1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3360224E"/>
    <w:multiLevelType w:val="hybridMultilevel"/>
    <w:tmpl w:val="B6080802"/>
    <w:lvl w:ilvl="0" w:tplc="388E1CFE">
      <w:start w:val="12"/>
      <w:numFmt w:val="decimal"/>
      <w:lvlText w:val="%1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4DA3FCD"/>
    <w:multiLevelType w:val="hybridMultilevel"/>
    <w:tmpl w:val="82849086"/>
    <w:lvl w:ilvl="0" w:tplc="86722EE4"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ascii="Book Antiqua" w:eastAsia="Times New Roman" w:hAnsi="Book Antiqua" w:hint="default"/>
      </w:rPr>
    </w:lvl>
    <w:lvl w:ilvl="1" w:tplc="A4E09206">
      <w:start w:val="1"/>
      <w:numFmt w:val="bullet"/>
      <w:lvlText w:val=""/>
      <w:lvlJc w:val="left"/>
      <w:pPr>
        <w:tabs>
          <w:tab w:val="num" w:pos="1575"/>
        </w:tabs>
        <w:ind w:left="1518" w:firstLine="57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21">
    <w:nsid w:val="35BB03C6"/>
    <w:multiLevelType w:val="hybridMultilevel"/>
    <w:tmpl w:val="EF3C6E74"/>
    <w:lvl w:ilvl="0" w:tplc="D7323A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C843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C451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6C7A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BAA2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E4A0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A0B9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8633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C80E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3B351583"/>
    <w:multiLevelType w:val="hybridMultilevel"/>
    <w:tmpl w:val="0CC07A9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3">
    <w:nsid w:val="3B3D5248"/>
    <w:multiLevelType w:val="hybridMultilevel"/>
    <w:tmpl w:val="9260DAD6"/>
    <w:lvl w:ilvl="0" w:tplc="99E21310">
      <w:start w:val="1"/>
      <w:numFmt w:val="bullet"/>
      <w:lvlText w:val="–"/>
      <w:lvlJc w:val="left"/>
      <w:pPr>
        <w:ind w:left="1004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3F2C4AFA"/>
    <w:multiLevelType w:val="hybridMultilevel"/>
    <w:tmpl w:val="400A3F8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455C0D6C"/>
    <w:multiLevelType w:val="hybridMultilevel"/>
    <w:tmpl w:val="A24CB834"/>
    <w:lvl w:ilvl="0" w:tplc="46221AF2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BEC62E3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>
    <w:nsid w:val="4DE6453F"/>
    <w:multiLevelType w:val="multilevel"/>
    <w:tmpl w:val="9AF2CD3A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9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28">
    <w:nsid w:val="50616CA9"/>
    <w:multiLevelType w:val="hybridMultilevel"/>
    <w:tmpl w:val="99388E5C"/>
    <w:lvl w:ilvl="0" w:tplc="04190003">
      <w:start w:val="1"/>
      <w:numFmt w:val="bullet"/>
      <w:lvlText w:val="o"/>
      <w:lvlJc w:val="left"/>
      <w:pPr>
        <w:tabs>
          <w:tab w:val="num" w:pos="787"/>
        </w:tabs>
        <w:ind w:left="787" w:hanging="360"/>
      </w:pPr>
      <w:rPr>
        <w:rFonts w:ascii="Courier New" w:hAnsi="Courier New" w:hint="default"/>
      </w:rPr>
    </w:lvl>
    <w:lvl w:ilvl="1" w:tplc="A4E09206">
      <w:start w:val="1"/>
      <w:numFmt w:val="bullet"/>
      <w:lvlText w:val=""/>
      <w:lvlJc w:val="left"/>
      <w:pPr>
        <w:tabs>
          <w:tab w:val="num" w:pos="1575"/>
        </w:tabs>
        <w:ind w:left="1518" w:firstLine="57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29">
    <w:nsid w:val="54E35C6A"/>
    <w:multiLevelType w:val="hybridMultilevel"/>
    <w:tmpl w:val="B448B3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60D0AFC"/>
    <w:multiLevelType w:val="hybridMultilevel"/>
    <w:tmpl w:val="F94687F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7150E4F"/>
    <w:multiLevelType w:val="multilevel"/>
    <w:tmpl w:val="3628020A"/>
    <w:lvl w:ilvl="0">
      <w:start w:val="8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32">
    <w:nsid w:val="594919A5"/>
    <w:multiLevelType w:val="hybridMultilevel"/>
    <w:tmpl w:val="11E4D702"/>
    <w:lvl w:ilvl="0" w:tplc="0419000F">
      <w:start w:val="1"/>
      <w:numFmt w:val="decimal"/>
      <w:lvlText w:val="%1."/>
      <w:lvlJc w:val="left"/>
      <w:pPr>
        <w:ind w:left="213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  <w:rPr>
        <w:rFonts w:cs="Times New Roman"/>
      </w:rPr>
    </w:lvl>
  </w:abstractNum>
  <w:abstractNum w:abstractNumId="33">
    <w:nsid w:val="5D9202ED"/>
    <w:multiLevelType w:val="hybridMultilevel"/>
    <w:tmpl w:val="950EB3D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5EED0548"/>
    <w:multiLevelType w:val="hybridMultilevel"/>
    <w:tmpl w:val="7308739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>
    <w:nsid w:val="604C1BC2"/>
    <w:multiLevelType w:val="hybridMultilevel"/>
    <w:tmpl w:val="325A0F22"/>
    <w:lvl w:ilvl="0" w:tplc="980A209C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91D503E"/>
    <w:multiLevelType w:val="hybridMultilevel"/>
    <w:tmpl w:val="3F262A2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>
    <w:nsid w:val="694B31AD"/>
    <w:multiLevelType w:val="hybridMultilevel"/>
    <w:tmpl w:val="12AC919A"/>
    <w:lvl w:ilvl="0" w:tplc="31E211F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8">
    <w:nsid w:val="6E21241E"/>
    <w:multiLevelType w:val="hybridMultilevel"/>
    <w:tmpl w:val="86FCEDE0"/>
    <w:lvl w:ilvl="0" w:tplc="980A209C">
      <w:start w:val="1"/>
      <w:numFmt w:val="bullet"/>
      <w:lvlText w:val="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9">
    <w:nsid w:val="70BE6D75"/>
    <w:multiLevelType w:val="hybridMultilevel"/>
    <w:tmpl w:val="E75A15C8"/>
    <w:lvl w:ilvl="0" w:tplc="145A08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EAFF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DC00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3C30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9083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20C4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30DA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FA7F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70F8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>
    <w:nsid w:val="71437037"/>
    <w:multiLevelType w:val="hybridMultilevel"/>
    <w:tmpl w:val="456EFD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DFD14CC"/>
    <w:multiLevelType w:val="hybridMultilevel"/>
    <w:tmpl w:val="35848D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E3C08B2"/>
    <w:multiLevelType w:val="hybridMultilevel"/>
    <w:tmpl w:val="A538F17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24"/>
  </w:num>
  <w:num w:numId="4">
    <w:abstractNumId w:val="33"/>
  </w:num>
  <w:num w:numId="5">
    <w:abstractNumId w:val="1"/>
  </w:num>
  <w:num w:numId="6">
    <w:abstractNumId w:val="16"/>
  </w:num>
  <w:num w:numId="7">
    <w:abstractNumId w:val="30"/>
  </w:num>
  <w:num w:numId="8">
    <w:abstractNumId w:val="40"/>
  </w:num>
  <w:num w:numId="9">
    <w:abstractNumId w:val="7"/>
  </w:num>
  <w:num w:numId="10">
    <w:abstractNumId w:val="20"/>
  </w:num>
  <w:num w:numId="11">
    <w:abstractNumId w:val="28"/>
  </w:num>
  <w:num w:numId="12">
    <w:abstractNumId w:val="39"/>
  </w:num>
  <w:num w:numId="13">
    <w:abstractNumId w:val="21"/>
  </w:num>
  <w:num w:numId="14">
    <w:abstractNumId w:val="25"/>
  </w:num>
  <w:num w:numId="15">
    <w:abstractNumId w:val="12"/>
  </w:num>
  <w:num w:numId="16">
    <w:abstractNumId w:val="22"/>
  </w:num>
  <w:num w:numId="17">
    <w:abstractNumId w:val="18"/>
  </w:num>
  <w:num w:numId="18">
    <w:abstractNumId w:val="17"/>
  </w:num>
  <w:num w:numId="19">
    <w:abstractNumId w:val="19"/>
  </w:num>
  <w:num w:numId="20">
    <w:abstractNumId w:val="27"/>
  </w:num>
  <w:num w:numId="21">
    <w:abstractNumId w:val="26"/>
  </w:num>
  <w:num w:numId="22">
    <w:abstractNumId w:val="42"/>
  </w:num>
  <w:num w:numId="23">
    <w:abstractNumId w:val="37"/>
  </w:num>
  <w:num w:numId="24">
    <w:abstractNumId w:val="31"/>
  </w:num>
  <w:num w:numId="25">
    <w:abstractNumId w:val="0"/>
  </w:num>
  <w:num w:numId="26">
    <w:abstractNumId w:val="36"/>
  </w:num>
  <w:num w:numId="27">
    <w:abstractNumId w:val="2"/>
  </w:num>
  <w:num w:numId="28">
    <w:abstractNumId w:val="34"/>
  </w:num>
  <w:num w:numId="29">
    <w:abstractNumId w:val="32"/>
  </w:num>
  <w:num w:numId="30">
    <w:abstractNumId w:val="9"/>
  </w:num>
  <w:num w:numId="31">
    <w:abstractNumId w:val="41"/>
  </w:num>
  <w:num w:numId="32">
    <w:abstractNumId w:val="29"/>
  </w:num>
  <w:num w:numId="33">
    <w:abstractNumId w:val="4"/>
  </w:num>
  <w:num w:numId="34">
    <w:abstractNumId w:val="8"/>
  </w:num>
  <w:num w:numId="35">
    <w:abstractNumId w:val="15"/>
  </w:num>
  <w:num w:numId="36">
    <w:abstractNumId w:val="11"/>
  </w:num>
  <w:num w:numId="37">
    <w:abstractNumId w:val="35"/>
  </w:num>
  <w:num w:numId="38">
    <w:abstractNumId w:val="14"/>
  </w:num>
  <w:num w:numId="39">
    <w:abstractNumId w:val="6"/>
  </w:num>
  <w:num w:numId="40">
    <w:abstractNumId w:val="38"/>
  </w:num>
  <w:num w:numId="41">
    <w:abstractNumId w:val="3"/>
  </w:num>
  <w:num w:numId="42">
    <w:abstractNumId w:val="10"/>
  </w:num>
  <w:num w:numId="43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1B45"/>
    <w:rsid w:val="000014E8"/>
    <w:rsid w:val="00023020"/>
    <w:rsid w:val="000357EA"/>
    <w:rsid w:val="00045D3A"/>
    <w:rsid w:val="0004759F"/>
    <w:rsid w:val="00057544"/>
    <w:rsid w:val="00090C5F"/>
    <w:rsid w:val="000B3C2A"/>
    <w:rsid w:val="000B5253"/>
    <w:rsid w:val="000C48DE"/>
    <w:rsid w:val="000C4A1D"/>
    <w:rsid w:val="000C72E6"/>
    <w:rsid w:val="000D2515"/>
    <w:rsid w:val="000E467A"/>
    <w:rsid w:val="000E5AC6"/>
    <w:rsid w:val="000E6303"/>
    <w:rsid w:val="001029A8"/>
    <w:rsid w:val="001210B0"/>
    <w:rsid w:val="00133B7F"/>
    <w:rsid w:val="00161F92"/>
    <w:rsid w:val="001931D6"/>
    <w:rsid w:val="001C41DD"/>
    <w:rsid w:val="001D7632"/>
    <w:rsid w:val="001F1B45"/>
    <w:rsid w:val="001F5819"/>
    <w:rsid w:val="00221B69"/>
    <w:rsid w:val="0022476E"/>
    <w:rsid w:val="0027620B"/>
    <w:rsid w:val="00276E28"/>
    <w:rsid w:val="002D6D78"/>
    <w:rsid w:val="0031471A"/>
    <w:rsid w:val="00340BA4"/>
    <w:rsid w:val="003736D9"/>
    <w:rsid w:val="003776D6"/>
    <w:rsid w:val="0038304E"/>
    <w:rsid w:val="003B0015"/>
    <w:rsid w:val="003C188C"/>
    <w:rsid w:val="003D7912"/>
    <w:rsid w:val="003F11ED"/>
    <w:rsid w:val="003F5A86"/>
    <w:rsid w:val="00457572"/>
    <w:rsid w:val="00463152"/>
    <w:rsid w:val="00482513"/>
    <w:rsid w:val="00484786"/>
    <w:rsid w:val="00486171"/>
    <w:rsid w:val="00494488"/>
    <w:rsid w:val="004A46E1"/>
    <w:rsid w:val="004E3F77"/>
    <w:rsid w:val="00505BBD"/>
    <w:rsid w:val="0051048E"/>
    <w:rsid w:val="00512F08"/>
    <w:rsid w:val="00532224"/>
    <w:rsid w:val="00574BEA"/>
    <w:rsid w:val="005821BA"/>
    <w:rsid w:val="0058223D"/>
    <w:rsid w:val="005A1C72"/>
    <w:rsid w:val="005B1C68"/>
    <w:rsid w:val="005F5D45"/>
    <w:rsid w:val="00623A08"/>
    <w:rsid w:val="0064302F"/>
    <w:rsid w:val="00671257"/>
    <w:rsid w:val="006B3C72"/>
    <w:rsid w:val="006C432B"/>
    <w:rsid w:val="006E1B54"/>
    <w:rsid w:val="00721802"/>
    <w:rsid w:val="00732250"/>
    <w:rsid w:val="0073404A"/>
    <w:rsid w:val="00743AB1"/>
    <w:rsid w:val="00765198"/>
    <w:rsid w:val="007D28E7"/>
    <w:rsid w:val="007F7318"/>
    <w:rsid w:val="00812387"/>
    <w:rsid w:val="00813BC1"/>
    <w:rsid w:val="008157E7"/>
    <w:rsid w:val="0081670B"/>
    <w:rsid w:val="0082292E"/>
    <w:rsid w:val="00894C0D"/>
    <w:rsid w:val="008A0045"/>
    <w:rsid w:val="008C233F"/>
    <w:rsid w:val="008C7634"/>
    <w:rsid w:val="008F2118"/>
    <w:rsid w:val="00905A8F"/>
    <w:rsid w:val="00953C12"/>
    <w:rsid w:val="0097141C"/>
    <w:rsid w:val="009756E3"/>
    <w:rsid w:val="00981B92"/>
    <w:rsid w:val="009A0423"/>
    <w:rsid w:val="009B733C"/>
    <w:rsid w:val="009C1C65"/>
    <w:rsid w:val="009C546A"/>
    <w:rsid w:val="009D5D51"/>
    <w:rsid w:val="009E1CA4"/>
    <w:rsid w:val="009E7781"/>
    <w:rsid w:val="00A36DCE"/>
    <w:rsid w:val="00A9675F"/>
    <w:rsid w:val="00AB1C13"/>
    <w:rsid w:val="00AC40BD"/>
    <w:rsid w:val="00B01EC3"/>
    <w:rsid w:val="00B70A20"/>
    <w:rsid w:val="00B86072"/>
    <w:rsid w:val="00B91CD5"/>
    <w:rsid w:val="00B94604"/>
    <w:rsid w:val="00BA1082"/>
    <w:rsid w:val="00BB2C3A"/>
    <w:rsid w:val="00BE167C"/>
    <w:rsid w:val="00BE22CD"/>
    <w:rsid w:val="00BE67CB"/>
    <w:rsid w:val="00BF3C36"/>
    <w:rsid w:val="00BF5A06"/>
    <w:rsid w:val="00C1403E"/>
    <w:rsid w:val="00C24B66"/>
    <w:rsid w:val="00C34D39"/>
    <w:rsid w:val="00C46072"/>
    <w:rsid w:val="00C77AF7"/>
    <w:rsid w:val="00C93C97"/>
    <w:rsid w:val="00DC63BA"/>
    <w:rsid w:val="00DE266E"/>
    <w:rsid w:val="00E12E98"/>
    <w:rsid w:val="00E31E66"/>
    <w:rsid w:val="00E439AE"/>
    <w:rsid w:val="00E740DC"/>
    <w:rsid w:val="00E77D21"/>
    <w:rsid w:val="00EB391D"/>
    <w:rsid w:val="00ED09DD"/>
    <w:rsid w:val="00F079E1"/>
    <w:rsid w:val="00F70936"/>
    <w:rsid w:val="00F70DA9"/>
    <w:rsid w:val="00F832FE"/>
    <w:rsid w:val="00F85D4C"/>
    <w:rsid w:val="00FF39B7"/>
    <w:rsid w:val="00FF5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BEA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821B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5821BA"/>
    <w:rPr>
      <w:rFonts w:ascii="Arial" w:hAnsi="Arial" w:cs="Arial"/>
      <w:b/>
      <w:bCs/>
      <w:i/>
      <w:iCs/>
      <w:sz w:val="28"/>
      <w:szCs w:val="28"/>
    </w:rPr>
  </w:style>
  <w:style w:type="character" w:styleId="Hyperlink">
    <w:name w:val="Hyperlink"/>
    <w:basedOn w:val="DefaultParagraphFont"/>
    <w:uiPriority w:val="99"/>
    <w:rsid w:val="00ED09DD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ED09DD"/>
    <w:rPr>
      <w:rFonts w:cs="Times New Roman"/>
      <w:b/>
      <w:bCs/>
    </w:rPr>
  </w:style>
  <w:style w:type="paragraph" w:styleId="Footer">
    <w:name w:val="footer"/>
    <w:basedOn w:val="Normal"/>
    <w:link w:val="FooterChar"/>
    <w:uiPriority w:val="99"/>
    <w:semiHidden/>
    <w:rsid w:val="00ED09D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2292E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rsid w:val="00ED09DD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rsid w:val="00ED09DD"/>
    <w:pPr>
      <w:tabs>
        <w:tab w:val="num" w:pos="720"/>
      </w:tabs>
      <w:ind w:left="625" w:hanging="265"/>
    </w:pPr>
    <w:rPr>
      <w:b/>
      <w:bCs/>
      <w:i/>
      <w:iCs/>
      <w:color w:val="FF0000"/>
      <w:lang w:val="uk-U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rsid w:val="00ED09DD"/>
    <w:pPr>
      <w:ind w:left="360"/>
    </w:pPr>
    <w:rPr>
      <w:b/>
      <w:bCs/>
      <w:i/>
      <w:iCs/>
      <w:color w:val="FF0000"/>
      <w:lang w:val="uk-UA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rsid w:val="00ED09DD"/>
    <w:pPr>
      <w:tabs>
        <w:tab w:val="num" w:pos="1440"/>
      </w:tabs>
    </w:pPr>
    <w:rPr>
      <w:b/>
      <w:bCs/>
      <w:i/>
      <w:iCs/>
      <w:color w:val="FF0000"/>
      <w:lang w:val="uk-UA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rsid w:val="00ED09DD"/>
    <w:rPr>
      <w:rFonts w:cs="Times New Roman"/>
      <w:color w:val="800080"/>
      <w:u w:val="single"/>
    </w:rPr>
  </w:style>
  <w:style w:type="paragraph" w:customStyle="1" w:styleId="2">
    <w:name w:val="Обычный (веб)2"/>
    <w:basedOn w:val="Normal"/>
    <w:uiPriority w:val="99"/>
    <w:rsid w:val="00E77D21"/>
    <w:pPr>
      <w:spacing w:before="100" w:beforeAutospacing="1" w:after="100" w:afterAutospacing="1"/>
      <w:ind w:left="675"/>
    </w:pPr>
  </w:style>
  <w:style w:type="paragraph" w:customStyle="1" w:styleId="a">
    <w:name w:val="Нормальний текст"/>
    <w:basedOn w:val="Normal"/>
    <w:uiPriority w:val="99"/>
    <w:rsid w:val="000E5AC6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character" w:customStyle="1" w:styleId="longtext">
    <w:name w:val="long_text"/>
    <w:basedOn w:val="DefaultParagraphFont"/>
    <w:uiPriority w:val="99"/>
    <w:rsid w:val="009C546A"/>
    <w:rPr>
      <w:rFonts w:cs="Times New Roman"/>
    </w:rPr>
  </w:style>
  <w:style w:type="character" w:customStyle="1" w:styleId="spelle">
    <w:name w:val="spelle"/>
    <w:basedOn w:val="DefaultParagraphFont"/>
    <w:uiPriority w:val="99"/>
    <w:rsid w:val="0046315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C63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C63B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8157E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FF50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3489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898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8985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8986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898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8987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898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489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89846">
          <w:marLeft w:val="83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89847">
          <w:marLeft w:val="83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89849">
          <w:marLeft w:val="83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89850">
          <w:marLeft w:val="83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89852">
          <w:marLeft w:val="83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89854">
          <w:marLeft w:val="83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89855">
          <w:marLeft w:val="83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89857">
          <w:marLeft w:val="83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89859">
          <w:marLeft w:val="83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89860">
          <w:marLeft w:val="83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89862">
          <w:marLeft w:val="83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89863">
          <w:marLeft w:val="83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89872">
          <w:marLeft w:val="83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89874">
          <w:marLeft w:val="83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89875">
          <w:marLeft w:val="83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89877">
          <w:marLeft w:val="83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489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8985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898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8986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898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8987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8987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8987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8988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48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89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1.rada.gov.ua/cgi-bin/laws/main.cgi?nreg=899-2006-%E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zakon.rada.gov.ua/cgi-bin/laws/main.cgi?nreg=41-2009-%EF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donmolod.gov.ua/downloads/rosporyadgennya.7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akon2.rada.gov.ua/laws/show/1008-2012-%D0%B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5</Pages>
  <Words>1026</Words>
  <Characters>5850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Елена</dc:creator>
  <cp:keywords/>
  <dc:description/>
  <cp:lastModifiedBy>Ira</cp:lastModifiedBy>
  <cp:revision>4</cp:revision>
  <cp:lastPrinted>2013-01-25T11:04:00Z</cp:lastPrinted>
  <dcterms:created xsi:type="dcterms:W3CDTF">2013-02-27T14:54:00Z</dcterms:created>
  <dcterms:modified xsi:type="dcterms:W3CDTF">2013-02-27T14:58:00Z</dcterms:modified>
</cp:coreProperties>
</file>